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F87C" w14:textId="77777777" w:rsidR="00B57D8A" w:rsidRDefault="00C40FB0" w:rsidP="00B57D8A">
      <w:r>
        <w:rPr>
          <w:noProof/>
          <w:lang w:eastAsia="en-GB"/>
        </w:rPr>
        <mc:AlternateContent>
          <mc:Choice Requires="wps">
            <w:drawing>
              <wp:anchor distT="0" distB="0" distL="114300" distR="114300" simplePos="0" relativeHeight="251655168" behindDoc="0" locked="0" layoutInCell="1" allowOverlap="1" wp14:anchorId="25898588" wp14:editId="27D46EBA">
                <wp:simplePos x="0" y="0"/>
                <wp:positionH relativeFrom="margin">
                  <wp:align>center</wp:align>
                </wp:positionH>
                <wp:positionV relativeFrom="paragraph">
                  <wp:posOffset>4200525</wp:posOffset>
                </wp:positionV>
                <wp:extent cx="5353050" cy="10274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AAEB7" w14:textId="7BF3AE87" w:rsidR="00B57D8A" w:rsidRDefault="00873639" w:rsidP="00B57D8A">
                            <w:pPr>
                              <w:jc w:val="center"/>
                              <w:rPr>
                                <w:rFonts w:ascii="Arial" w:hAnsi="Arial" w:cs="Arial"/>
                                <w:sz w:val="48"/>
                                <w:szCs w:val="48"/>
                              </w:rPr>
                            </w:pPr>
                            <w:r>
                              <w:rPr>
                                <w:rFonts w:ascii="Arial" w:hAnsi="Arial" w:cs="Arial"/>
                                <w:sz w:val="48"/>
                                <w:szCs w:val="48"/>
                              </w:rPr>
                              <w:t>Child on Child Abuse</w:t>
                            </w:r>
                            <w:r w:rsidR="00FA737F">
                              <w:rPr>
                                <w:rFonts w:ascii="Arial" w:hAnsi="Arial" w:cs="Arial"/>
                                <w:sz w:val="48"/>
                                <w:szCs w:val="48"/>
                              </w:rPr>
                              <w:t xml:space="preserve"> </w:t>
                            </w:r>
                            <w:r w:rsidR="007C54F9">
                              <w:rPr>
                                <w:rFonts w:ascii="Arial" w:hAnsi="Arial" w:cs="Arial"/>
                                <w:sz w:val="48"/>
                                <w:szCs w:val="48"/>
                              </w:rPr>
                              <w:t>Policy</w:t>
                            </w:r>
                          </w:p>
                          <w:p w14:paraId="612D89A8" w14:textId="7285FAAE" w:rsidR="00B57D8A" w:rsidRPr="0010528A" w:rsidRDefault="0017618D" w:rsidP="00B57D8A">
                            <w:pPr>
                              <w:jc w:val="center"/>
                              <w:rPr>
                                <w:rFonts w:ascii="Arial" w:hAnsi="Arial" w:cs="Arial"/>
                                <w:sz w:val="48"/>
                                <w:szCs w:val="48"/>
                              </w:rPr>
                            </w:pPr>
                            <w:r>
                              <w:rPr>
                                <w:rFonts w:ascii="Arial" w:hAnsi="Arial" w:cs="Arial"/>
                                <w:sz w:val="48"/>
                                <w:szCs w:val="48"/>
                              </w:rPr>
                              <w:t>Autumn</w:t>
                            </w:r>
                            <w:r w:rsidR="00620DBA">
                              <w:rPr>
                                <w:rFonts w:ascii="Arial" w:hAnsi="Arial" w:cs="Arial"/>
                                <w:sz w:val="48"/>
                                <w:szCs w:val="48"/>
                              </w:rPr>
                              <w:t xml:space="preserve"> 202</w:t>
                            </w:r>
                            <w:r w:rsidR="00873639">
                              <w:rPr>
                                <w:rFonts w:ascii="Arial" w:hAnsi="Arial" w:cs="Arial"/>
                                <w:sz w:val="48"/>
                                <w:szCs w:val="4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898588" id="_x0000_t202" coordsize="21600,21600" o:spt="202" path="m,l,21600r21600,l21600,xe">
                <v:stroke joinstyle="miter"/>
                <v:path gradientshapeok="t" o:connecttype="rect"/>
              </v:shapetype>
              <v:shape id="Text Box 2" o:spid="_x0000_s1026" type="#_x0000_t202" style="position:absolute;margin-left:0;margin-top:330.75pt;width:421.5pt;height:80.9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" stroked="f">
                <v:textbox>
                  <w:txbxContent>
                    <w:p w14:paraId="789AAEB7" w14:textId="7BF3AE87" w:rsidR="00B57D8A" w:rsidRDefault="00873639" w:rsidP="00B57D8A">
                      <w:pPr>
                        <w:jc w:val="center"/>
                        <w:rPr>
                          <w:rFonts w:ascii="Arial" w:hAnsi="Arial" w:cs="Arial"/>
                          <w:sz w:val="48"/>
                          <w:szCs w:val="48"/>
                        </w:rPr>
                      </w:pPr>
                      <w:r>
                        <w:rPr>
                          <w:rFonts w:ascii="Arial" w:hAnsi="Arial" w:cs="Arial"/>
                          <w:sz w:val="48"/>
                          <w:szCs w:val="48"/>
                        </w:rPr>
                        <w:t>Child on Child Abuse</w:t>
                      </w:r>
                      <w:r w:rsidR="00FA737F">
                        <w:rPr>
                          <w:rFonts w:ascii="Arial" w:hAnsi="Arial" w:cs="Arial"/>
                          <w:sz w:val="48"/>
                          <w:szCs w:val="48"/>
                        </w:rPr>
                        <w:t xml:space="preserve"> </w:t>
                      </w:r>
                      <w:r w:rsidR="007C54F9">
                        <w:rPr>
                          <w:rFonts w:ascii="Arial" w:hAnsi="Arial" w:cs="Arial"/>
                          <w:sz w:val="48"/>
                          <w:szCs w:val="48"/>
                        </w:rPr>
                        <w:t>Policy</w:t>
                      </w:r>
                    </w:p>
                    <w:p w14:paraId="612D89A8" w14:textId="7285FAAE" w:rsidR="00B57D8A" w:rsidRPr="0010528A" w:rsidRDefault="0017618D" w:rsidP="00B57D8A">
                      <w:pPr>
                        <w:jc w:val="center"/>
                        <w:rPr>
                          <w:rFonts w:ascii="Arial" w:hAnsi="Arial" w:cs="Arial"/>
                          <w:sz w:val="48"/>
                          <w:szCs w:val="48"/>
                        </w:rPr>
                      </w:pPr>
                      <w:r>
                        <w:rPr>
                          <w:rFonts w:ascii="Arial" w:hAnsi="Arial" w:cs="Arial"/>
                          <w:sz w:val="48"/>
                          <w:szCs w:val="48"/>
                        </w:rPr>
                        <w:t>Autumn</w:t>
                      </w:r>
                      <w:r w:rsidR="00620DBA">
                        <w:rPr>
                          <w:rFonts w:ascii="Arial" w:hAnsi="Arial" w:cs="Arial"/>
                          <w:sz w:val="48"/>
                          <w:szCs w:val="48"/>
                        </w:rPr>
                        <w:t xml:space="preserve"> 202</w:t>
                      </w:r>
                      <w:r w:rsidR="00873639">
                        <w:rPr>
                          <w:rFonts w:ascii="Arial" w:hAnsi="Arial" w:cs="Arial"/>
                          <w:sz w:val="48"/>
                          <w:szCs w:val="48"/>
                        </w:rPr>
                        <w:t>0</w:t>
                      </w:r>
                    </w:p>
                  </w:txbxContent>
                </v:textbox>
                <w10:wrap anchorx="margin"/>
              </v:shape>
            </w:pict>
          </mc:Fallback>
        </mc:AlternateContent>
      </w:r>
      <w:r>
        <w:rPr>
          <w:noProof/>
          <w:lang w:eastAsia="en-GB"/>
        </w:rPr>
        <w:drawing>
          <wp:anchor distT="0" distB="0" distL="114300" distR="114300" simplePos="0" relativeHeight="251673600" behindDoc="1" locked="0" layoutInCell="1" allowOverlap="1" wp14:anchorId="1BA89184" wp14:editId="2CE3346B">
            <wp:simplePos x="0" y="0"/>
            <wp:positionH relativeFrom="margin">
              <wp:align>center</wp:align>
            </wp:positionH>
            <wp:positionV relativeFrom="paragraph">
              <wp:posOffset>1857375</wp:posOffset>
            </wp:positionV>
            <wp:extent cx="2494724" cy="210502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 2013 WV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724" cy="2105025"/>
                    </a:xfrm>
                    <a:prstGeom prst="rect">
                      <a:avLst/>
                    </a:prstGeom>
                  </pic:spPr>
                </pic:pic>
              </a:graphicData>
            </a:graphic>
            <wp14:sizeRelH relativeFrom="margin">
              <wp14:pctWidth>0</wp14:pctWidth>
            </wp14:sizeRelH>
            <wp14:sizeRelV relativeFrom="margin">
              <wp14:pctHeight>0</wp14:pctHeight>
            </wp14:sizeRelV>
          </wp:anchor>
        </w:drawing>
      </w:r>
      <w:r w:rsidR="00B57D8A">
        <w:rPr>
          <w:noProof/>
          <w:lang w:eastAsia="en-GB"/>
        </w:rPr>
        <mc:AlternateContent>
          <mc:Choice Requires="wps">
            <w:drawing>
              <wp:anchor distT="0" distB="0" distL="114300" distR="114300" simplePos="0" relativeHeight="251651072" behindDoc="0" locked="0" layoutInCell="1" allowOverlap="1" wp14:anchorId="235EC0F1" wp14:editId="051CAFC0">
                <wp:simplePos x="0" y="0"/>
                <wp:positionH relativeFrom="column">
                  <wp:posOffset>-104140</wp:posOffset>
                </wp:positionH>
                <wp:positionV relativeFrom="paragraph">
                  <wp:posOffset>142875</wp:posOffset>
                </wp:positionV>
                <wp:extent cx="6000115" cy="1236345"/>
                <wp:effectExtent l="63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A33AA" w14:textId="77777777" w:rsidR="00B57D8A" w:rsidRPr="005B7729" w:rsidRDefault="00B57D8A" w:rsidP="00B57D8A">
                            <w:pPr>
                              <w:jc w:val="center"/>
                              <w:rPr>
                                <w:rFonts w:ascii="Arial" w:hAnsi="Arial" w:cs="Arial"/>
                                <w:sz w:val="72"/>
                                <w:szCs w:val="72"/>
                              </w:rPr>
                            </w:pPr>
                            <w:r w:rsidRPr="005B7729">
                              <w:rPr>
                                <w:rFonts w:ascii="Arial" w:hAnsi="Arial" w:cs="Arial"/>
                                <w:sz w:val="72"/>
                                <w:szCs w:val="72"/>
                              </w:rPr>
                              <w:t>Wrekin View Primary School and Nursery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EC0F1" id="Text Box 1" o:spid="_x0000_s1027" type="#_x0000_t202" style="position:absolute;margin-left:-8.2pt;margin-top:11.25pt;width:472.45pt;height:9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" stroked="f">
                <v:textbox>
                  <w:txbxContent>
                    <w:p w14:paraId="3F7A33AA" w14:textId="77777777" w:rsidR="00B57D8A" w:rsidRPr="005B7729" w:rsidRDefault="00B57D8A" w:rsidP="00B57D8A">
                      <w:pPr>
                        <w:jc w:val="center"/>
                        <w:rPr>
                          <w:rFonts w:ascii="Arial" w:hAnsi="Arial" w:cs="Arial"/>
                          <w:sz w:val="72"/>
                          <w:szCs w:val="72"/>
                        </w:rPr>
                      </w:pPr>
                      <w:r w:rsidRPr="005B7729">
                        <w:rPr>
                          <w:rFonts w:ascii="Arial" w:hAnsi="Arial" w:cs="Arial"/>
                          <w:sz w:val="72"/>
                          <w:szCs w:val="72"/>
                        </w:rPr>
                        <w:t>Wrekin View Primary School and Nursery</w:t>
                      </w:r>
                    </w:p>
                  </w:txbxContent>
                </v:textbox>
              </v:shape>
            </w:pict>
          </mc:Fallback>
        </mc:AlternateContent>
      </w:r>
    </w:p>
    <w:p w14:paraId="77768502" w14:textId="77777777" w:rsidR="00C40FB0" w:rsidRDefault="00C40FB0" w:rsidP="002F02C4">
      <w:pPr>
        <w:autoSpaceDE w:val="0"/>
        <w:autoSpaceDN w:val="0"/>
        <w:adjustRightInd w:val="0"/>
        <w:spacing w:after="0" w:line="240" w:lineRule="auto"/>
        <w:rPr>
          <w:rFonts w:ascii="Arial" w:hAnsi="Arial" w:cs="Arial"/>
          <w:b/>
          <w:sz w:val="24"/>
          <w:szCs w:val="24"/>
        </w:rPr>
      </w:pPr>
    </w:p>
    <w:p w14:paraId="18D9A75F" w14:textId="77777777" w:rsidR="00C40FB0" w:rsidRPr="00C40FB0" w:rsidRDefault="00C40FB0" w:rsidP="00C40FB0">
      <w:pPr>
        <w:rPr>
          <w:rFonts w:ascii="Arial" w:hAnsi="Arial" w:cs="Arial"/>
          <w:sz w:val="24"/>
          <w:szCs w:val="24"/>
        </w:rPr>
      </w:pPr>
    </w:p>
    <w:p w14:paraId="70F6B4E9" w14:textId="77777777" w:rsidR="00C40FB0" w:rsidRPr="00C40FB0" w:rsidRDefault="00C40FB0" w:rsidP="00C40FB0">
      <w:pPr>
        <w:rPr>
          <w:rFonts w:ascii="Arial" w:hAnsi="Arial" w:cs="Arial"/>
          <w:sz w:val="24"/>
          <w:szCs w:val="24"/>
        </w:rPr>
      </w:pPr>
    </w:p>
    <w:p w14:paraId="438740D6" w14:textId="77777777" w:rsidR="00C40FB0" w:rsidRPr="00C40FB0" w:rsidRDefault="00C40FB0" w:rsidP="00C40FB0">
      <w:pPr>
        <w:rPr>
          <w:rFonts w:ascii="Arial" w:hAnsi="Arial" w:cs="Arial"/>
          <w:sz w:val="24"/>
          <w:szCs w:val="24"/>
        </w:rPr>
      </w:pPr>
    </w:p>
    <w:p w14:paraId="36CF24B0" w14:textId="77777777" w:rsidR="00C40FB0" w:rsidRPr="00C40FB0" w:rsidRDefault="00C40FB0" w:rsidP="00C40FB0">
      <w:pPr>
        <w:rPr>
          <w:rFonts w:ascii="Arial" w:hAnsi="Arial" w:cs="Arial"/>
          <w:sz w:val="24"/>
          <w:szCs w:val="24"/>
        </w:rPr>
      </w:pPr>
    </w:p>
    <w:p w14:paraId="43BF50B3" w14:textId="77777777" w:rsidR="00C40FB0" w:rsidRPr="00C40FB0" w:rsidRDefault="00C40FB0" w:rsidP="00C40FB0">
      <w:pPr>
        <w:rPr>
          <w:rFonts w:ascii="Arial" w:hAnsi="Arial" w:cs="Arial"/>
          <w:sz w:val="24"/>
          <w:szCs w:val="24"/>
        </w:rPr>
      </w:pPr>
    </w:p>
    <w:p w14:paraId="1D87B7EC" w14:textId="77777777" w:rsidR="00C40FB0" w:rsidRPr="00C40FB0" w:rsidRDefault="00C40FB0" w:rsidP="00C40FB0">
      <w:pPr>
        <w:rPr>
          <w:rFonts w:ascii="Arial" w:hAnsi="Arial" w:cs="Arial"/>
          <w:sz w:val="24"/>
          <w:szCs w:val="24"/>
        </w:rPr>
      </w:pPr>
    </w:p>
    <w:p w14:paraId="7AA7AADA" w14:textId="77777777" w:rsidR="00C40FB0" w:rsidRPr="00C40FB0" w:rsidRDefault="00C40FB0" w:rsidP="00C40FB0">
      <w:pPr>
        <w:rPr>
          <w:rFonts w:ascii="Arial" w:hAnsi="Arial" w:cs="Arial"/>
          <w:sz w:val="24"/>
          <w:szCs w:val="24"/>
        </w:rPr>
      </w:pPr>
    </w:p>
    <w:p w14:paraId="0D527066" w14:textId="77777777" w:rsidR="00C40FB0" w:rsidRPr="00C40FB0" w:rsidRDefault="00C40FB0" w:rsidP="00C40FB0">
      <w:pPr>
        <w:rPr>
          <w:rFonts w:ascii="Arial" w:hAnsi="Arial" w:cs="Arial"/>
          <w:sz w:val="24"/>
          <w:szCs w:val="24"/>
        </w:rPr>
      </w:pPr>
    </w:p>
    <w:p w14:paraId="2EAEAEA1" w14:textId="77777777" w:rsidR="00C40FB0" w:rsidRPr="00C40FB0" w:rsidRDefault="00C40FB0" w:rsidP="00C40FB0">
      <w:pPr>
        <w:rPr>
          <w:rFonts w:ascii="Arial" w:hAnsi="Arial" w:cs="Arial"/>
          <w:sz w:val="24"/>
          <w:szCs w:val="24"/>
        </w:rPr>
      </w:pPr>
    </w:p>
    <w:p w14:paraId="7E6E2B74" w14:textId="77777777" w:rsidR="00C40FB0" w:rsidRPr="00C40FB0" w:rsidRDefault="00C40FB0" w:rsidP="00C40FB0">
      <w:pPr>
        <w:rPr>
          <w:rFonts w:ascii="Arial" w:hAnsi="Arial" w:cs="Arial"/>
          <w:sz w:val="24"/>
          <w:szCs w:val="24"/>
        </w:rPr>
      </w:pPr>
    </w:p>
    <w:p w14:paraId="63860098" w14:textId="77777777" w:rsidR="00C40FB0" w:rsidRPr="00C40FB0" w:rsidRDefault="00C40FB0" w:rsidP="00C40FB0">
      <w:pPr>
        <w:rPr>
          <w:rFonts w:ascii="Arial" w:hAnsi="Arial" w:cs="Arial"/>
          <w:sz w:val="24"/>
          <w:szCs w:val="24"/>
        </w:rPr>
      </w:pPr>
    </w:p>
    <w:p w14:paraId="26D1A003" w14:textId="77777777" w:rsidR="00C40FB0" w:rsidRPr="00C40FB0" w:rsidRDefault="00C40FB0" w:rsidP="00C40FB0">
      <w:pPr>
        <w:rPr>
          <w:rFonts w:ascii="Arial" w:hAnsi="Arial" w:cs="Arial"/>
          <w:sz w:val="24"/>
          <w:szCs w:val="24"/>
        </w:rPr>
      </w:pPr>
    </w:p>
    <w:p w14:paraId="52F44FEE" w14:textId="77777777" w:rsidR="00C40FB0" w:rsidRPr="00C40FB0" w:rsidRDefault="00C40FB0" w:rsidP="00C40FB0">
      <w:pPr>
        <w:rPr>
          <w:rFonts w:ascii="Arial" w:hAnsi="Arial" w:cs="Arial"/>
          <w:sz w:val="24"/>
          <w:szCs w:val="24"/>
        </w:rPr>
      </w:pPr>
    </w:p>
    <w:p w14:paraId="01AB4A30" w14:textId="77777777" w:rsidR="00C40FB0" w:rsidRPr="00C40FB0" w:rsidRDefault="00C40FB0" w:rsidP="00C40FB0">
      <w:pPr>
        <w:rPr>
          <w:rFonts w:ascii="Arial" w:hAnsi="Arial" w:cs="Arial"/>
          <w:sz w:val="24"/>
          <w:szCs w:val="24"/>
        </w:rPr>
      </w:pPr>
    </w:p>
    <w:p w14:paraId="2349B60E" w14:textId="77777777" w:rsidR="00C40FB0" w:rsidRPr="00C40FB0" w:rsidRDefault="00C40FB0" w:rsidP="00C40FB0">
      <w:pPr>
        <w:rPr>
          <w:rFonts w:ascii="Arial" w:hAnsi="Arial" w:cs="Arial"/>
          <w:sz w:val="24"/>
          <w:szCs w:val="24"/>
        </w:rPr>
      </w:pPr>
    </w:p>
    <w:p w14:paraId="5DDA0DC7" w14:textId="77777777" w:rsidR="00C40FB0" w:rsidRDefault="00C40FB0" w:rsidP="00C40FB0">
      <w:pPr>
        <w:rPr>
          <w:rFonts w:ascii="Arial" w:hAnsi="Arial" w:cs="Arial"/>
          <w:sz w:val="24"/>
          <w:szCs w:val="24"/>
        </w:rPr>
      </w:pPr>
      <w:r>
        <w:rPr>
          <w:noProof/>
          <w:color w:val="1F497D"/>
          <w:lang w:eastAsia="en-GB"/>
        </w:rPr>
        <w:t xml:space="preserve">                                                                         </w:t>
      </w:r>
      <w:r>
        <w:rPr>
          <w:noProof/>
          <w:color w:val="1F497D"/>
          <w:lang w:eastAsia="en-GB"/>
        </w:rPr>
        <w:drawing>
          <wp:inline distT="0" distB="0" distL="0" distR="0" wp14:anchorId="388F1631" wp14:editId="64532D8A">
            <wp:extent cx="1066800" cy="381000"/>
            <wp:effectExtent l="0" t="0" r="0" b="0"/>
            <wp:docPr id="5" name="Picture 5"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lock, ligh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inline>
        </w:drawing>
      </w:r>
    </w:p>
    <w:p w14:paraId="114F8235" w14:textId="77777777" w:rsidR="00C40FB0" w:rsidRDefault="00C40FB0" w:rsidP="00C40FB0">
      <w:pPr>
        <w:jc w:val="center"/>
        <w:rPr>
          <w:rFonts w:ascii="Arial" w:hAnsi="Arial" w:cs="Arial"/>
          <w:sz w:val="24"/>
          <w:szCs w:val="24"/>
        </w:rPr>
      </w:pPr>
    </w:p>
    <w:p w14:paraId="4BEB8C25" w14:textId="6AE28135" w:rsidR="00C40FB0" w:rsidRDefault="00C40FB0" w:rsidP="00C40FB0">
      <w:pPr>
        <w:tabs>
          <w:tab w:val="center" w:pos="4513"/>
        </w:tabs>
        <w:rPr>
          <w:rFonts w:ascii="Arial" w:hAnsi="Arial" w:cs="Arial"/>
          <w:sz w:val="24"/>
          <w:szCs w:val="24"/>
        </w:rPr>
      </w:pPr>
    </w:p>
    <w:p w14:paraId="266C53F1" w14:textId="77777777" w:rsidR="00C40FB0" w:rsidRDefault="00C40FB0" w:rsidP="00C40FB0">
      <w:pPr>
        <w:tabs>
          <w:tab w:val="center" w:pos="4513"/>
        </w:tabs>
        <w:rPr>
          <w:rFonts w:ascii="Arial" w:hAnsi="Arial" w:cs="Arial"/>
          <w:sz w:val="24"/>
          <w:szCs w:val="24"/>
        </w:rPr>
      </w:pPr>
    </w:p>
    <w:tbl>
      <w:tblPr>
        <w:tblStyle w:val="TableGrid"/>
        <w:tblW w:w="0" w:type="auto"/>
        <w:tblLook w:val="04A0" w:firstRow="1" w:lastRow="0" w:firstColumn="1" w:lastColumn="0" w:noHBand="0" w:noVBand="1"/>
      </w:tblPr>
      <w:tblGrid>
        <w:gridCol w:w="3397"/>
        <w:gridCol w:w="2809"/>
        <w:gridCol w:w="2810"/>
      </w:tblGrid>
      <w:tr w:rsidR="00C40FB0" w14:paraId="6306CEBC" w14:textId="77777777" w:rsidTr="00C40FB0">
        <w:tc>
          <w:tcPr>
            <w:tcW w:w="3397" w:type="dxa"/>
          </w:tcPr>
          <w:p w14:paraId="0C6B0D5D" w14:textId="435EE862" w:rsidR="00C40FB0" w:rsidRDefault="00FB1766" w:rsidP="00C40FB0">
            <w:pPr>
              <w:tabs>
                <w:tab w:val="center" w:pos="4513"/>
              </w:tabs>
              <w:rPr>
                <w:rFonts w:ascii="Arial" w:hAnsi="Arial" w:cs="Arial"/>
                <w:sz w:val="24"/>
                <w:szCs w:val="24"/>
              </w:rPr>
            </w:pPr>
            <w:r>
              <w:rPr>
                <w:rFonts w:ascii="Arial" w:hAnsi="Arial" w:cs="Arial"/>
                <w:sz w:val="24"/>
                <w:szCs w:val="24"/>
              </w:rPr>
              <w:t>Created</w:t>
            </w:r>
          </w:p>
        </w:tc>
        <w:tc>
          <w:tcPr>
            <w:tcW w:w="5619" w:type="dxa"/>
            <w:gridSpan w:val="2"/>
          </w:tcPr>
          <w:p w14:paraId="01EC585E" w14:textId="388042C6" w:rsidR="00C40FB0" w:rsidRDefault="00873639" w:rsidP="00C40FB0">
            <w:pPr>
              <w:tabs>
                <w:tab w:val="center" w:pos="4513"/>
              </w:tabs>
              <w:rPr>
                <w:rFonts w:ascii="Arial" w:hAnsi="Arial" w:cs="Arial"/>
                <w:sz w:val="24"/>
                <w:szCs w:val="24"/>
              </w:rPr>
            </w:pPr>
            <w:r>
              <w:rPr>
                <w:rFonts w:ascii="Arial" w:hAnsi="Arial" w:cs="Arial"/>
                <w:sz w:val="24"/>
                <w:szCs w:val="24"/>
              </w:rPr>
              <w:t xml:space="preserve">December </w:t>
            </w:r>
            <w:r w:rsidR="00620DBA">
              <w:rPr>
                <w:rFonts w:ascii="Arial" w:hAnsi="Arial" w:cs="Arial"/>
                <w:sz w:val="24"/>
                <w:szCs w:val="24"/>
              </w:rPr>
              <w:t>202</w:t>
            </w:r>
            <w:r>
              <w:rPr>
                <w:rFonts w:ascii="Arial" w:hAnsi="Arial" w:cs="Arial"/>
                <w:sz w:val="24"/>
                <w:szCs w:val="24"/>
              </w:rPr>
              <w:t>0</w:t>
            </w:r>
          </w:p>
        </w:tc>
      </w:tr>
      <w:tr w:rsidR="00C40FB0" w14:paraId="68114F81" w14:textId="77777777" w:rsidTr="00C40FB0">
        <w:tc>
          <w:tcPr>
            <w:tcW w:w="3397" w:type="dxa"/>
          </w:tcPr>
          <w:p w14:paraId="1735F22C" w14:textId="77777777" w:rsidR="00C40FB0" w:rsidRDefault="00C40FB0" w:rsidP="00C40FB0">
            <w:pPr>
              <w:tabs>
                <w:tab w:val="center" w:pos="4513"/>
              </w:tabs>
              <w:rPr>
                <w:rFonts w:ascii="Arial" w:hAnsi="Arial" w:cs="Arial"/>
                <w:sz w:val="24"/>
                <w:szCs w:val="24"/>
              </w:rPr>
            </w:pPr>
            <w:r>
              <w:rPr>
                <w:rFonts w:ascii="Arial" w:hAnsi="Arial" w:cs="Arial"/>
                <w:sz w:val="24"/>
                <w:szCs w:val="24"/>
              </w:rPr>
              <w:t>Review due</w:t>
            </w:r>
          </w:p>
        </w:tc>
        <w:tc>
          <w:tcPr>
            <w:tcW w:w="5619" w:type="dxa"/>
            <w:gridSpan w:val="2"/>
          </w:tcPr>
          <w:p w14:paraId="0B982D5F" w14:textId="32D2C83A" w:rsidR="00C40FB0" w:rsidRDefault="00873639" w:rsidP="00C40FB0">
            <w:pPr>
              <w:tabs>
                <w:tab w:val="center" w:pos="4513"/>
              </w:tabs>
              <w:rPr>
                <w:rFonts w:ascii="Arial" w:hAnsi="Arial" w:cs="Arial"/>
                <w:sz w:val="24"/>
                <w:szCs w:val="24"/>
              </w:rPr>
            </w:pPr>
            <w:r>
              <w:rPr>
                <w:rFonts w:ascii="Arial" w:hAnsi="Arial" w:cs="Arial"/>
                <w:sz w:val="24"/>
                <w:szCs w:val="24"/>
              </w:rPr>
              <w:t>December 2023</w:t>
            </w:r>
          </w:p>
        </w:tc>
      </w:tr>
      <w:tr w:rsidR="00C40FB0" w14:paraId="02FF9230" w14:textId="77777777" w:rsidTr="00C40FB0">
        <w:tc>
          <w:tcPr>
            <w:tcW w:w="3397" w:type="dxa"/>
          </w:tcPr>
          <w:p w14:paraId="7B23F854" w14:textId="77777777" w:rsidR="00C40FB0" w:rsidRDefault="00C40FB0" w:rsidP="00C40FB0">
            <w:pPr>
              <w:tabs>
                <w:tab w:val="center" w:pos="4513"/>
              </w:tabs>
              <w:rPr>
                <w:rFonts w:ascii="Arial" w:hAnsi="Arial" w:cs="Arial"/>
                <w:sz w:val="24"/>
                <w:szCs w:val="24"/>
              </w:rPr>
            </w:pPr>
            <w:r>
              <w:rPr>
                <w:rFonts w:ascii="Arial" w:hAnsi="Arial" w:cs="Arial"/>
                <w:sz w:val="24"/>
                <w:szCs w:val="24"/>
              </w:rPr>
              <w:t>Adopted by LGB</w:t>
            </w:r>
          </w:p>
        </w:tc>
        <w:tc>
          <w:tcPr>
            <w:tcW w:w="5619" w:type="dxa"/>
            <w:gridSpan w:val="2"/>
          </w:tcPr>
          <w:p w14:paraId="2DFAA102" w14:textId="13166DC5" w:rsidR="00C40FB0" w:rsidRDefault="00C40FB0" w:rsidP="00C40FB0">
            <w:pPr>
              <w:tabs>
                <w:tab w:val="center" w:pos="4513"/>
              </w:tabs>
              <w:rPr>
                <w:rFonts w:ascii="Arial" w:hAnsi="Arial" w:cs="Arial"/>
                <w:sz w:val="24"/>
                <w:szCs w:val="24"/>
              </w:rPr>
            </w:pPr>
          </w:p>
        </w:tc>
      </w:tr>
      <w:tr w:rsidR="00C40FB0" w14:paraId="422779C4" w14:textId="77777777" w:rsidTr="00310A3C">
        <w:tc>
          <w:tcPr>
            <w:tcW w:w="3397" w:type="dxa"/>
          </w:tcPr>
          <w:p w14:paraId="2197E15A" w14:textId="77777777" w:rsidR="00C40FB0" w:rsidRDefault="00C40FB0" w:rsidP="00C40FB0">
            <w:pPr>
              <w:tabs>
                <w:tab w:val="center" w:pos="4513"/>
              </w:tabs>
              <w:rPr>
                <w:rFonts w:ascii="Arial" w:hAnsi="Arial" w:cs="Arial"/>
                <w:sz w:val="24"/>
                <w:szCs w:val="24"/>
              </w:rPr>
            </w:pPr>
            <w:r>
              <w:rPr>
                <w:rFonts w:ascii="Arial" w:hAnsi="Arial" w:cs="Arial"/>
                <w:sz w:val="24"/>
                <w:szCs w:val="24"/>
              </w:rPr>
              <w:t>Signed by Chair of Governors</w:t>
            </w:r>
          </w:p>
        </w:tc>
        <w:tc>
          <w:tcPr>
            <w:tcW w:w="2809" w:type="dxa"/>
          </w:tcPr>
          <w:p w14:paraId="5AAD1017" w14:textId="77777777" w:rsidR="00C40FB0" w:rsidRDefault="00C40FB0" w:rsidP="00C40FB0">
            <w:pPr>
              <w:tabs>
                <w:tab w:val="center" w:pos="4513"/>
              </w:tabs>
              <w:rPr>
                <w:rFonts w:ascii="Arial" w:hAnsi="Arial" w:cs="Arial"/>
                <w:sz w:val="24"/>
                <w:szCs w:val="24"/>
              </w:rPr>
            </w:pPr>
          </w:p>
        </w:tc>
        <w:tc>
          <w:tcPr>
            <w:tcW w:w="2810" w:type="dxa"/>
          </w:tcPr>
          <w:p w14:paraId="3C4F1D65" w14:textId="77777777" w:rsidR="00C40FB0" w:rsidRDefault="00C40FB0" w:rsidP="00C40FB0">
            <w:pPr>
              <w:tabs>
                <w:tab w:val="center" w:pos="4513"/>
              </w:tabs>
              <w:rPr>
                <w:rFonts w:ascii="Arial" w:hAnsi="Arial" w:cs="Arial"/>
                <w:sz w:val="24"/>
                <w:szCs w:val="24"/>
              </w:rPr>
            </w:pPr>
            <w:r>
              <w:rPr>
                <w:rFonts w:ascii="Arial" w:hAnsi="Arial" w:cs="Arial"/>
                <w:sz w:val="24"/>
                <w:szCs w:val="24"/>
              </w:rPr>
              <w:t>Date:</w:t>
            </w:r>
          </w:p>
        </w:tc>
      </w:tr>
    </w:tbl>
    <w:p w14:paraId="2477C484" w14:textId="2CC8AE08" w:rsidR="00873639" w:rsidRDefault="00873639" w:rsidP="00A942C1">
      <w:pPr>
        <w:autoSpaceDE w:val="0"/>
        <w:autoSpaceDN w:val="0"/>
        <w:adjustRightInd w:val="0"/>
        <w:spacing w:after="0" w:line="240" w:lineRule="auto"/>
        <w:rPr>
          <w:rFonts w:ascii="Arial" w:hAnsi="Arial" w:cs="Arial"/>
          <w:b/>
          <w:sz w:val="24"/>
          <w:szCs w:val="24"/>
        </w:rPr>
      </w:pPr>
    </w:p>
    <w:p w14:paraId="29C93D0D" w14:textId="77777777" w:rsidR="00873639" w:rsidRDefault="00873639">
      <w:pPr>
        <w:rPr>
          <w:rFonts w:ascii="Arial" w:hAnsi="Arial" w:cs="Arial"/>
          <w:b/>
          <w:sz w:val="24"/>
          <w:szCs w:val="24"/>
        </w:rPr>
      </w:pPr>
      <w:r>
        <w:rPr>
          <w:rFonts w:ascii="Arial" w:hAnsi="Arial" w:cs="Arial"/>
          <w:b/>
          <w:sz w:val="24"/>
          <w:szCs w:val="24"/>
        </w:rPr>
        <w:br w:type="page"/>
      </w:r>
    </w:p>
    <w:p w14:paraId="2837F4E4" w14:textId="77777777" w:rsidR="00873639" w:rsidRPr="00A01DC8" w:rsidRDefault="00873639" w:rsidP="00873639">
      <w:pPr>
        <w:autoSpaceDE w:val="0"/>
        <w:autoSpaceDN w:val="0"/>
        <w:adjustRightInd w:val="0"/>
        <w:rPr>
          <w:rFonts w:ascii="Graphik-Medium" w:hAnsi="Graphik-Medium" w:cs="Graphik-Medium"/>
          <w:color w:val="21A896"/>
        </w:rPr>
      </w:pPr>
      <w:r w:rsidRPr="00A01DC8">
        <w:rPr>
          <w:rFonts w:ascii="Graphik-Medium" w:hAnsi="Graphik-Medium" w:cs="Graphik-Medium"/>
          <w:color w:val="21A896"/>
        </w:rPr>
        <w:lastRenderedPageBreak/>
        <w:t xml:space="preserve">The </w:t>
      </w:r>
      <w:proofErr w:type="gramStart"/>
      <w:r w:rsidRPr="00A01DC8">
        <w:rPr>
          <w:rFonts w:ascii="Graphik-Medium" w:hAnsi="Graphik-Medium" w:cs="Graphik-Medium"/>
          <w:color w:val="21A896"/>
        </w:rPr>
        <w:t>School’s</w:t>
      </w:r>
      <w:proofErr w:type="gramEnd"/>
      <w:r w:rsidRPr="00A01DC8">
        <w:rPr>
          <w:rFonts w:ascii="Graphik-Medium" w:hAnsi="Graphik-Medium" w:cs="Graphik-Medium"/>
          <w:color w:val="21A896"/>
        </w:rPr>
        <w:t xml:space="preserve"> responsibilities</w:t>
      </w:r>
    </w:p>
    <w:p w14:paraId="05BA8827" w14:textId="77777777" w:rsidR="00873639" w:rsidRPr="004D64B0" w:rsidRDefault="00873639" w:rsidP="00873639">
      <w:pPr>
        <w:autoSpaceDE w:val="0"/>
        <w:autoSpaceDN w:val="0"/>
        <w:adjustRightInd w:val="0"/>
        <w:rPr>
          <w:rFonts w:ascii="Graphik-Semibold" w:hAnsi="Graphik-Semibold" w:cs="Graphik-Semibold"/>
          <w:b/>
          <w:color w:val="000000"/>
          <w:sz w:val="19"/>
          <w:szCs w:val="19"/>
        </w:rPr>
      </w:pPr>
      <w:r w:rsidRPr="004D64B0">
        <w:rPr>
          <w:rFonts w:ascii="Graphik-Semibold" w:hAnsi="Graphik-Semibold" w:cs="Graphik-Semibold"/>
          <w:b/>
          <w:color w:val="000000"/>
          <w:sz w:val="19"/>
          <w:szCs w:val="19"/>
        </w:rPr>
        <w:t>Introduction</w:t>
      </w:r>
    </w:p>
    <w:p w14:paraId="6005F1E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The governors, senior leadership team, and all staff</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(which term shall apply to all volunteer staff members)</w:t>
      </w:r>
    </w:p>
    <w:p w14:paraId="5F1EB596" w14:textId="306C715B" w:rsidR="00873639"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at </w:t>
      </w:r>
      <w:r w:rsidRPr="00824AF7">
        <w:rPr>
          <w:rFonts w:ascii="Graphik-Regular" w:hAnsi="Graphik-Regular" w:cs="Graphik-Regular"/>
          <w:sz w:val="19"/>
          <w:szCs w:val="19"/>
        </w:rPr>
        <w:t xml:space="preserve">Wrekin View Primary School &amp; Nursery </w:t>
      </w: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are committed</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to the prevention, early identification, and appropriate</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 xml:space="preserve">management 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(as defined below)</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both within and beyond the School.</w:t>
      </w:r>
    </w:p>
    <w:p w14:paraId="382926F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p>
    <w:p w14:paraId="1DC7B129" w14:textId="77777777" w:rsidR="00873639" w:rsidRPr="00A01DC8" w:rsidRDefault="00873639" w:rsidP="00873639">
      <w:pPr>
        <w:autoSpaceDE w:val="0"/>
        <w:autoSpaceDN w:val="0"/>
        <w:adjustRightInd w:val="0"/>
        <w:rPr>
          <w:rFonts w:ascii="Graphik-Regular" w:hAnsi="Graphik-Regular" w:cs="Graphik-Regular"/>
          <w:color w:val="000000"/>
          <w:sz w:val="19"/>
          <w:szCs w:val="19"/>
        </w:rPr>
      </w:pPr>
      <w:proofErr w:type="gramStart"/>
      <w:r w:rsidRPr="00A01DC8">
        <w:rPr>
          <w:rFonts w:ascii="Graphik-Regular" w:hAnsi="Graphik-Regular" w:cs="Graphik-Regular"/>
          <w:color w:val="000000"/>
          <w:sz w:val="19"/>
          <w:szCs w:val="19"/>
        </w:rPr>
        <w:t>In particular, we</w:t>
      </w:r>
      <w:proofErr w:type="gramEnd"/>
      <w:r w:rsidRPr="00A01DC8">
        <w:rPr>
          <w:rFonts w:ascii="Graphik-Regular" w:hAnsi="Graphik-Regular" w:cs="Graphik-Regular"/>
          <w:color w:val="000000"/>
          <w:sz w:val="19"/>
          <w:szCs w:val="19"/>
        </w:rPr>
        <w:t>:</w:t>
      </w:r>
    </w:p>
    <w:p w14:paraId="10E441EC"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believe that in order to protect children, all schools</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should (a) be aware of the nature and level of risk</w:t>
      </w:r>
    </w:p>
    <w:p w14:paraId="1FC1ADEA"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to which their students are or may be exposed, and</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put in place a clear and comprehensive strategy</w:t>
      </w:r>
    </w:p>
    <w:p w14:paraId="64399FC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which is tailored to their specific safeguarding</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context; and (b) take a whole-school community</w:t>
      </w:r>
    </w:p>
    <w:p w14:paraId="11B48BB6" w14:textId="456652A0"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Contextual Safeguarding approach to preventing and</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 xml:space="preserve">responding to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w:t>
      </w:r>
    </w:p>
    <w:p w14:paraId="566091D8" w14:textId="22B3F633"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regard the introduction of this policy as a</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preventative measure. We (a) do not feel it is</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acceptable merely to take a reactive approach to</w:t>
      </w:r>
      <w:r>
        <w:rPr>
          <w:rFonts w:ascii="Graphik-Regular" w:hAnsi="Graphik-Regular" w:cs="Graphik-Regular"/>
          <w:color w:val="000000"/>
          <w:sz w:val="19"/>
          <w:szCs w:val="19"/>
        </w:rPr>
        <w:t xml:space="preserve">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in response to alleged incidents</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of it; and (b) believe that in order to tackle peer</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on-peer abuse proactively, it is necessary to focus</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on all four of the following areas: (</w:t>
      </w:r>
      <w:proofErr w:type="spellStart"/>
      <w:r w:rsidRPr="00A01DC8">
        <w:rPr>
          <w:rFonts w:ascii="Graphik-Regular" w:hAnsi="Graphik-Regular" w:cs="Graphik-Regular"/>
          <w:color w:val="000000"/>
          <w:sz w:val="19"/>
          <w:szCs w:val="19"/>
        </w:rPr>
        <w:t>i</w:t>
      </w:r>
      <w:proofErr w:type="spellEnd"/>
      <w:r w:rsidRPr="00A01DC8">
        <w:rPr>
          <w:rFonts w:ascii="Graphik-Regular" w:hAnsi="Graphik-Regular" w:cs="Graphik-Regular"/>
          <w:color w:val="000000"/>
          <w:sz w:val="19"/>
          <w:szCs w:val="19"/>
        </w:rPr>
        <w:t>) systems and</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structures; (ii) prevention; (iii) identification; and</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(iv) response/intervention,</w:t>
      </w:r>
      <w:r w:rsidRPr="00A01DC8">
        <w:rPr>
          <w:rFonts w:ascii="Graphik-Regular" w:hAnsi="Graphik-Regular" w:cs="Graphik-Regular"/>
          <w:color w:val="000000"/>
          <w:sz w:val="11"/>
          <w:szCs w:val="11"/>
        </w:rPr>
        <w:t>26</w:t>
      </w:r>
    </w:p>
    <w:p w14:paraId="51C7E54F"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recognise national and increasing concern about this</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issue, and wish to implement this policy in order to</w:t>
      </w:r>
    </w:p>
    <w:p w14:paraId="7CB4D95E" w14:textId="20C0AF9E"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mitigate harmful attitudes and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in</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the school setting, and</w:t>
      </w:r>
    </w:p>
    <w:p w14:paraId="4103EAE7" w14:textId="77777777" w:rsidR="00873639"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encourage parents to hold us to acco</w:t>
      </w:r>
      <w:r>
        <w:rPr>
          <w:rFonts w:ascii="Graphik-Regular" w:hAnsi="Graphik-Regular" w:cs="Graphik-Regular"/>
          <w:color w:val="000000"/>
          <w:sz w:val="19"/>
          <w:szCs w:val="19"/>
        </w:rPr>
        <w:t xml:space="preserve">unt on this </w:t>
      </w:r>
      <w:r w:rsidRPr="00A01DC8">
        <w:rPr>
          <w:rFonts w:ascii="Graphik-Regular" w:hAnsi="Graphik-Regular" w:cs="Graphik-Regular"/>
          <w:color w:val="000000"/>
          <w:sz w:val="19"/>
          <w:szCs w:val="19"/>
        </w:rPr>
        <w:t>issue, so that if the</w:t>
      </w:r>
      <w:r>
        <w:rPr>
          <w:rFonts w:ascii="Graphik-Regular" w:hAnsi="Graphik-Regular" w:cs="Graphik-Regular"/>
          <w:color w:val="000000"/>
          <w:sz w:val="19"/>
          <w:szCs w:val="19"/>
        </w:rPr>
        <w:t xml:space="preserve">ir child is feeling unsafe as a </w:t>
      </w:r>
      <w:r w:rsidRPr="00A01DC8">
        <w:rPr>
          <w:rFonts w:ascii="Graphik-Regular" w:hAnsi="Graphik-Regular" w:cs="Graphik-Regular"/>
          <w:color w:val="000000"/>
          <w:sz w:val="19"/>
          <w:szCs w:val="19"/>
        </w:rPr>
        <w:t>result of the behavi</w:t>
      </w:r>
      <w:r>
        <w:rPr>
          <w:rFonts w:ascii="Graphik-Regular" w:hAnsi="Graphik-Regular" w:cs="Graphik-Regular"/>
          <w:color w:val="000000"/>
          <w:sz w:val="19"/>
          <w:szCs w:val="19"/>
        </w:rPr>
        <w:t xml:space="preserve">our of any of their peers, they </w:t>
      </w:r>
      <w:r w:rsidRPr="00A01DC8">
        <w:rPr>
          <w:rFonts w:ascii="Graphik-Regular" w:hAnsi="Graphik-Regular" w:cs="Graphik-Regular"/>
          <w:color w:val="000000"/>
          <w:sz w:val="19"/>
          <w:szCs w:val="19"/>
        </w:rPr>
        <w:t xml:space="preserve">should inform the </w:t>
      </w:r>
      <w:proofErr w:type="gramStart"/>
      <w:r w:rsidRPr="00A01DC8">
        <w:rPr>
          <w:rFonts w:ascii="Graphik-Regular" w:hAnsi="Graphik-Regular" w:cs="Graphik-Regular"/>
          <w:color w:val="000000"/>
          <w:sz w:val="19"/>
          <w:szCs w:val="19"/>
        </w:rPr>
        <w:t>Sc</w:t>
      </w:r>
      <w:r>
        <w:rPr>
          <w:rFonts w:ascii="Graphik-Regular" w:hAnsi="Graphik-Regular" w:cs="Graphik-Regular"/>
          <w:color w:val="000000"/>
          <w:sz w:val="19"/>
          <w:szCs w:val="19"/>
        </w:rPr>
        <w:t>hool</w:t>
      </w:r>
      <w:proofErr w:type="gramEnd"/>
      <w:r>
        <w:rPr>
          <w:rFonts w:ascii="Graphik-Regular" w:hAnsi="Graphik-Regular" w:cs="Graphik-Regular"/>
          <w:color w:val="000000"/>
          <w:sz w:val="19"/>
          <w:szCs w:val="19"/>
        </w:rPr>
        <w:t xml:space="preserve"> so that it can ensure that </w:t>
      </w:r>
      <w:r w:rsidRPr="00A01DC8">
        <w:rPr>
          <w:rFonts w:ascii="Graphik-Regular" w:hAnsi="Graphik-Regular" w:cs="Graphik-Regular"/>
          <w:color w:val="000000"/>
          <w:sz w:val="19"/>
          <w:szCs w:val="19"/>
        </w:rPr>
        <w:t>appropriate and prompt action is taken in response.</w:t>
      </w:r>
    </w:p>
    <w:p w14:paraId="4E576E38" w14:textId="77777777" w:rsidR="00873639" w:rsidRPr="00A01DC8" w:rsidRDefault="00873639" w:rsidP="00873639">
      <w:pPr>
        <w:autoSpaceDE w:val="0"/>
        <w:autoSpaceDN w:val="0"/>
        <w:adjustRightInd w:val="0"/>
        <w:rPr>
          <w:rFonts w:ascii="Graphik-Regular" w:hAnsi="Graphik-Regular" w:cs="Graphik-Regular"/>
          <w:color w:val="000000"/>
          <w:sz w:val="19"/>
          <w:szCs w:val="19"/>
        </w:rPr>
      </w:pPr>
    </w:p>
    <w:p w14:paraId="0B2C2D11" w14:textId="77777777" w:rsidR="00873639" w:rsidRPr="004D64B0" w:rsidRDefault="00873639" w:rsidP="00873639">
      <w:pPr>
        <w:autoSpaceDE w:val="0"/>
        <w:autoSpaceDN w:val="0"/>
        <w:adjustRightInd w:val="0"/>
        <w:rPr>
          <w:rFonts w:ascii="Graphik-Semibold" w:hAnsi="Graphik-Semibold" w:cs="Graphik-Semibold"/>
          <w:b/>
          <w:color w:val="000000"/>
          <w:sz w:val="19"/>
          <w:szCs w:val="19"/>
        </w:rPr>
      </w:pPr>
      <w:r w:rsidRPr="004D64B0">
        <w:rPr>
          <w:rFonts w:ascii="Graphik-Semibold" w:hAnsi="Graphik-Semibold" w:cs="Graphik-Semibold"/>
          <w:b/>
          <w:color w:val="000000"/>
          <w:sz w:val="19"/>
          <w:szCs w:val="19"/>
        </w:rPr>
        <w:t>This policy</w:t>
      </w:r>
    </w:p>
    <w:p w14:paraId="38C9AD08"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This policy:</w:t>
      </w:r>
    </w:p>
    <w:p w14:paraId="2BFFED2A" w14:textId="77777777" w:rsidR="00873639" w:rsidRDefault="00873639" w:rsidP="00873639">
      <w:pPr>
        <w:autoSpaceDE w:val="0"/>
        <w:autoSpaceDN w:val="0"/>
        <w:adjustRightInd w:val="0"/>
        <w:rPr>
          <w:rFonts w:ascii="Graphik-Regular" w:hAnsi="Graphik-Regular" w:cs="Graphik-Regular"/>
          <w:color w:val="21A896"/>
          <w:sz w:val="19"/>
          <w:szCs w:val="19"/>
        </w:rPr>
      </w:pPr>
    </w:p>
    <w:p w14:paraId="143A3542" w14:textId="6C576E0A"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 xml:space="preserve">is the </w:t>
      </w:r>
      <w:proofErr w:type="gramStart"/>
      <w:r w:rsidRPr="00A01DC8">
        <w:rPr>
          <w:rFonts w:ascii="Graphik-Regular" w:hAnsi="Graphik-Regular" w:cs="Graphik-Regular"/>
          <w:color w:val="000000"/>
          <w:sz w:val="19"/>
          <w:szCs w:val="19"/>
        </w:rPr>
        <w:t>School’s</w:t>
      </w:r>
      <w:proofErr w:type="gramEnd"/>
      <w:r w:rsidRPr="00A01DC8">
        <w:rPr>
          <w:rFonts w:ascii="Graphik-Regular" w:hAnsi="Graphik-Regular" w:cs="Graphik-Regular"/>
          <w:color w:val="000000"/>
          <w:sz w:val="19"/>
          <w:szCs w:val="19"/>
        </w:rPr>
        <w:t xml:space="preserve"> overar</w:t>
      </w:r>
      <w:r>
        <w:rPr>
          <w:rFonts w:ascii="Graphik-Regular" w:hAnsi="Graphik-Regular" w:cs="Graphik-Regular"/>
          <w:color w:val="000000"/>
          <w:sz w:val="19"/>
          <w:szCs w:val="19"/>
        </w:rPr>
        <w:t xml:space="preserve">ching policy for any issue that </w:t>
      </w:r>
      <w:r w:rsidRPr="00A01DC8">
        <w:rPr>
          <w:rFonts w:ascii="Graphik-Regular" w:hAnsi="Graphik-Regular" w:cs="Graphik-Regular"/>
          <w:color w:val="000000"/>
          <w:sz w:val="19"/>
          <w:szCs w:val="19"/>
        </w:rPr>
        <w:t xml:space="preserve">could constitute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It relates to,</w:t>
      </w:r>
    </w:p>
    <w:p w14:paraId="1819E604" w14:textId="77777777" w:rsidR="00873639" w:rsidRPr="00B3263E"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and should be rea</w:t>
      </w:r>
      <w:r>
        <w:rPr>
          <w:rFonts w:ascii="Graphik-Regular" w:hAnsi="Graphik-Regular" w:cs="Graphik-Regular"/>
          <w:color w:val="000000"/>
          <w:sz w:val="19"/>
          <w:szCs w:val="19"/>
        </w:rPr>
        <w:t xml:space="preserve">d alongside, the </w:t>
      </w:r>
      <w:proofErr w:type="gramStart"/>
      <w:r>
        <w:rPr>
          <w:rFonts w:ascii="Graphik-Regular" w:hAnsi="Graphik-Regular" w:cs="Graphik-Regular"/>
          <w:color w:val="000000"/>
          <w:sz w:val="19"/>
          <w:szCs w:val="19"/>
        </w:rPr>
        <w:t>School’s</w:t>
      </w:r>
      <w:proofErr w:type="gramEnd"/>
      <w:r>
        <w:rPr>
          <w:rFonts w:ascii="Graphik-Regular" w:hAnsi="Graphik-Regular" w:cs="Graphik-Regular"/>
          <w:color w:val="000000"/>
          <w:sz w:val="19"/>
          <w:szCs w:val="19"/>
        </w:rPr>
        <w:t xml:space="preserve"> child </w:t>
      </w:r>
      <w:r w:rsidRPr="00A01DC8">
        <w:rPr>
          <w:rFonts w:ascii="Graphik-Regular" w:hAnsi="Graphik-Regular" w:cs="Graphik-Regular"/>
          <w:color w:val="000000"/>
          <w:sz w:val="19"/>
          <w:szCs w:val="19"/>
        </w:rPr>
        <w:t xml:space="preserve">protection policy </w:t>
      </w:r>
      <w:r>
        <w:rPr>
          <w:rFonts w:ascii="Graphik-Regular" w:hAnsi="Graphik-Regular" w:cs="Graphik-Regular"/>
          <w:color w:val="000000"/>
          <w:sz w:val="19"/>
          <w:szCs w:val="19"/>
        </w:rPr>
        <w:t xml:space="preserve">and any other relevant policies </w:t>
      </w:r>
      <w:r w:rsidRPr="00A01DC8">
        <w:rPr>
          <w:rFonts w:ascii="Graphik-Regular" w:hAnsi="Graphik-Regular" w:cs="Graphik-Regular"/>
          <w:color w:val="000000"/>
          <w:sz w:val="19"/>
          <w:szCs w:val="19"/>
        </w:rPr>
        <w:t xml:space="preserve">including, but not </w:t>
      </w:r>
      <w:r>
        <w:rPr>
          <w:rFonts w:ascii="Graphik-Regular" w:hAnsi="Graphik-Regular" w:cs="Graphik-Regular"/>
          <w:color w:val="000000"/>
          <w:sz w:val="19"/>
          <w:szCs w:val="19"/>
        </w:rPr>
        <w:t xml:space="preserve">limited to, bullying (including </w:t>
      </w:r>
      <w:r w:rsidRPr="00A01DC8">
        <w:rPr>
          <w:rFonts w:ascii="Graphik-Regular" w:hAnsi="Graphik-Regular" w:cs="Graphik-Regular"/>
          <w:color w:val="000000"/>
          <w:sz w:val="19"/>
          <w:szCs w:val="19"/>
        </w:rPr>
        <w:t>cyber-bullying),</w:t>
      </w:r>
      <w:r>
        <w:rPr>
          <w:rFonts w:ascii="Graphik-Regular" w:hAnsi="Graphik-Regular" w:cs="Graphik-Regular"/>
          <w:color w:val="000000"/>
          <w:sz w:val="19"/>
          <w:szCs w:val="19"/>
        </w:rPr>
        <w:t xml:space="preserve"> youth involved sexual imagery, </w:t>
      </w:r>
      <w:r w:rsidRPr="00A01DC8">
        <w:rPr>
          <w:rFonts w:ascii="Graphik-Regular" w:hAnsi="Graphik-Regular" w:cs="Graphik-Regular"/>
          <w:color w:val="000000"/>
          <w:sz w:val="19"/>
          <w:szCs w:val="19"/>
        </w:rPr>
        <w:t>online safety, IT use</w:t>
      </w:r>
      <w:r>
        <w:rPr>
          <w:rFonts w:ascii="Graphik-Regular" w:hAnsi="Graphik-Regular" w:cs="Graphik-Regular"/>
          <w:color w:val="000000"/>
          <w:sz w:val="19"/>
          <w:szCs w:val="19"/>
        </w:rPr>
        <w:t xml:space="preserve">, data protection and retention </w:t>
      </w:r>
      <w:r w:rsidRPr="00A01DC8">
        <w:rPr>
          <w:rFonts w:ascii="Graphik-Regular" w:hAnsi="Graphik-Regular" w:cs="Graphik-Regular"/>
          <w:color w:val="000000"/>
          <w:sz w:val="19"/>
          <w:szCs w:val="19"/>
        </w:rPr>
        <w:t>of records, childre</w:t>
      </w:r>
      <w:r>
        <w:rPr>
          <w:rFonts w:ascii="Graphik-Regular" w:hAnsi="Graphik-Regular" w:cs="Graphik-Regular"/>
          <w:color w:val="000000"/>
          <w:sz w:val="19"/>
          <w:szCs w:val="19"/>
        </w:rPr>
        <w:t xml:space="preserve">n missing in education, student </w:t>
      </w:r>
      <w:r w:rsidRPr="00A01DC8">
        <w:rPr>
          <w:rFonts w:ascii="Graphik-Regular" w:hAnsi="Graphik-Regular" w:cs="Graphik-Regular"/>
          <w:color w:val="000000"/>
          <w:sz w:val="19"/>
          <w:szCs w:val="19"/>
        </w:rPr>
        <w:t>behaviour and dis</w:t>
      </w:r>
      <w:r>
        <w:rPr>
          <w:rFonts w:ascii="Graphik-Regular" w:hAnsi="Graphik-Regular" w:cs="Graphik-Regular"/>
          <w:color w:val="000000"/>
          <w:sz w:val="19"/>
          <w:szCs w:val="19"/>
        </w:rPr>
        <w:t xml:space="preserve">cipline, exclusions, and (where </w:t>
      </w:r>
      <w:r w:rsidRPr="00A01DC8">
        <w:rPr>
          <w:rFonts w:ascii="Graphik-Regular" w:hAnsi="Graphik-Regular" w:cs="Graphik-Regular"/>
          <w:color w:val="000000"/>
          <w:sz w:val="19"/>
          <w:szCs w:val="19"/>
        </w:rPr>
        <w:t>relevant) weapons,</w:t>
      </w:r>
      <w:r w:rsidRPr="00A01DC8">
        <w:rPr>
          <w:rFonts w:ascii="Graphik-Regular" w:hAnsi="Graphik-Regular" w:cs="Graphik-Regular"/>
          <w:color w:val="000000"/>
          <w:sz w:val="11"/>
          <w:szCs w:val="11"/>
        </w:rPr>
        <w:t>27</w:t>
      </w:r>
    </w:p>
    <w:p w14:paraId="3499F468" w14:textId="77777777" w:rsidR="00873639" w:rsidRDefault="00873639" w:rsidP="00873639">
      <w:pPr>
        <w:autoSpaceDE w:val="0"/>
        <w:autoSpaceDN w:val="0"/>
        <w:adjustRightInd w:val="0"/>
        <w:rPr>
          <w:rFonts w:ascii="Graphik-Regular" w:hAnsi="Graphik-Regular" w:cs="Graphik-Regular"/>
          <w:color w:val="21A896"/>
          <w:sz w:val="19"/>
          <w:szCs w:val="19"/>
        </w:rPr>
      </w:pPr>
    </w:p>
    <w:p w14:paraId="1142022A" w14:textId="403B5D22"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 xml:space="preserve">sets out our strategy for improving </w:t>
      </w:r>
      <w:proofErr w:type="gramStart"/>
      <w:r w:rsidRPr="00A01DC8">
        <w:rPr>
          <w:rFonts w:ascii="Graphik-Regular" w:hAnsi="Graphik-Regular" w:cs="Graphik-Regular"/>
          <w:color w:val="000000"/>
          <w:sz w:val="19"/>
          <w:szCs w:val="19"/>
        </w:rPr>
        <w:t>prev</w:t>
      </w:r>
      <w:r>
        <w:rPr>
          <w:rFonts w:ascii="Graphik-Regular" w:hAnsi="Graphik-Regular" w:cs="Graphik-Regular"/>
          <w:color w:val="000000"/>
          <w:sz w:val="19"/>
          <w:szCs w:val="19"/>
        </w:rPr>
        <w:t>ention, and</w:t>
      </w:r>
      <w:proofErr w:type="gramEnd"/>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identifying and appr</w:t>
      </w:r>
      <w:r>
        <w:rPr>
          <w:rFonts w:ascii="Graphik-Regular" w:hAnsi="Graphik-Regular" w:cs="Graphik-Regular"/>
          <w:color w:val="000000"/>
          <w:sz w:val="19"/>
          <w:szCs w:val="19"/>
        </w:rPr>
        <w:t xml:space="preserve">opriately managing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abuse. It is</w:t>
      </w:r>
      <w:r>
        <w:rPr>
          <w:rFonts w:ascii="Graphik-Regular" w:hAnsi="Graphik-Regular" w:cs="Graphik-Regular"/>
          <w:color w:val="000000"/>
          <w:sz w:val="19"/>
          <w:szCs w:val="19"/>
        </w:rPr>
        <w:t xml:space="preserve"> the product of a comprehensive </w:t>
      </w:r>
      <w:r w:rsidRPr="00A01DC8">
        <w:rPr>
          <w:rFonts w:ascii="Graphik-Regular" w:hAnsi="Graphik-Regular" w:cs="Graphik-Regular"/>
          <w:color w:val="000000"/>
          <w:sz w:val="19"/>
          <w:szCs w:val="19"/>
        </w:rPr>
        <w:t>consultation – which h</w:t>
      </w:r>
      <w:r>
        <w:rPr>
          <w:rFonts w:ascii="Graphik-Regular" w:hAnsi="Graphik-Regular" w:cs="Graphik-Regular"/>
          <w:color w:val="000000"/>
          <w:sz w:val="19"/>
          <w:szCs w:val="19"/>
        </w:rPr>
        <w:t xml:space="preserve">as involved students, staff and </w:t>
      </w:r>
      <w:r w:rsidRPr="00A01DC8">
        <w:rPr>
          <w:rFonts w:ascii="Graphik-Regular" w:hAnsi="Graphik-Regular" w:cs="Graphik-Regular"/>
          <w:color w:val="000000"/>
          <w:sz w:val="19"/>
          <w:szCs w:val="19"/>
        </w:rPr>
        <w:t>parents, and a ris</w:t>
      </w:r>
      <w:r>
        <w:rPr>
          <w:rFonts w:ascii="Graphik-Regular" w:hAnsi="Graphik-Regular" w:cs="Graphik-Regular"/>
          <w:color w:val="000000"/>
          <w:sz w:val="19"/>
          <w:szCs w:val="19"/>
        </w:rPr>
        <w:t xml:space="preserve">k assessment. </w:t>
      </w:r>
    </w:p>
    <w:p w14:paraId="2C59CA91" w14:textId="77777777" w:rsidR="00873639" w:rsidRDefault="00873639" w:rsidP="00873639">
      <w:pPr>
        <w:autoSpaceDE w:val="0"/>
        <w:autoSpaceDN w:val="0"/>
        <w:adjustRightInd w:val="0"/>
        <w:rPr>
          <w:rFonts w:ascii="Graphik-Regular" w:hAnsi="Graphik-Regular" w:cs="Graphik-Regular"/>
          <w:color w:val="21A896"/>
          <w:sz w:val="19"/>
          <w:szCs w:val="19"/>
        </w:rPr>
      </w:pPr>
    </w:p>
    <w:p w14:paraId="0BBCF73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applies to all [governo</w:t>
      </w:r>
      <w:r>
        <w:rPr>
          <w:rFonts w:ascii="Graphik-Regular" w:hAnsi="Graphik-Regular" w:cs="Graphik-Regular"/>
          <w:color w:val="000000"/>
          <w:sz w:val="19"/>
          <w:szCs w:val="19"/>
        </w:rPr>
        <w:t xml:space="preserve">rs, the senior leadership team, </w:t>
      </w:r>
      <w:r w:rsidRPr="00A01DC8">
        <w:rPr>
          <w:rFonts w:ascii="Graphik-Regular" w:hAnsi="Graphik-Regular" w:cs="Graphik-Regular"/>
          <w:color w:val="000000"/>
          <w:sz w:val="19"/>
          <w:szCs w:val="19"/>
        </w:rPr>
        <w:t>and staff].</w:t>
      </w:r>
      <w:r w:rsidRPr="00A01DC8">
        <w:rPr>
          <w:rFonts w:ascii="Graphik-Regular" w:hAnsi="Graphik-Regular" w:cs="Graphik-Regular"/>
          <w:color w:val="000000"/>
          <w:sz w:val="11"/>
          <w:szCs w:val="11"/>
        </w:rPr>
        <w:t xml:space="preserve">28 </w:t>
      </w:r>
      <w:r w:rsidRPr="00A01DC8">
        <w:rPr>
          <w:rFonts w:ascii="Graphik-Regular" w:hAnsi="Graphik-Regular" w:cs="Graphik-Regular"/>
          <w:color w:val="000000"/>
          <w:sz w:val="19"/>
          <w:szCs w:val="19"/>
        </w:rPr>
        <w:t>It is reviewed annually, and updated in</w:t>
      </w:r>
    </w:p>
    <w:p w14:paraId="6B63D675" w14:textId="77777777" w:rsidR="00873639"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lastRenderedPageBreak/>
        <w:t>the interim, as may</w:t>
      </w:r>
      <w:r>
        <w:rPr>
          <w:rFonts w:ascii="Graphik-Regular" w:hAnsi="Graphik-Regular" w:cs="Graphik-Regular"/>
          <w:color w:val="000000"/>
          <w:sz w:val="19"/>
          <w:szCs w:val="19"/>
        </w:rPr>
        <w:t xml:space="preserve"> be required, to ensure that it </w:t>
      </w:r>
      <w:r w:rsidRPr="00A01DC8">
        <w:rPr>
          <w:rFonts w:ascii="Graphik-Regular" w:hAnsi="Graphik-Regular" w:cs="Graphik-Regular"/>
          <w:color w:val="000000"/>
          <w:sz w:val="19"/>
          <w:szCs w:val="19"/>
        </w:rPr>
        <w:t xml:space="preserve">continually addresses </w:t>
      </w:r>
      <w:r>
        <w:rPr>
          <w:rFonts w:ascii="Graphik-Regular" w:hAnsi="Graphik-Regular" w:cs="Graphik-Regular"/>
          <w:color w:val="000000"/>
          <w:sz w:val="19"/>
          <w:szCs w:val="19"/>
        </w:rPr>
        <w:t xml:space="preserve">the risks to which students are </w:t>
      </w:r>
      <w:r w:rsidRPr="00A01DC8">
        <w:rPr>
          <w:rFonts w:ascii="Graphik-Regular" w:hAnsi="Graphik-Regular" w:cs="Graphik-Regular"/>
          <w:color w:val="000000"/>
          <w:sz w:val="19"/>
          <w:szCs w:val="19"/>
        </w:rPr>
        <w:t xml:space="preserve">or may be exposed. </w:t>
      </w:r>
      <w:proofErr w:type="gramStart"/>
      <w:r w:rsidRPr="00A01DC8">
        <w:rPr>
          <w:rFonts w:ascii="Graphik-Regular" w:hAnsi="Graphik-Regular" w:cs="Graphik-Regular"/>
          <w:color w:val="000000"/>
          <w:sz w:val="19"/>
          <w:szCs w:val="19"/>
        </w:rPr>
        <w:t>A number of</w:t>
      </w:r>
      <w:proofErr w:type="gramEnd"/>
      <w:r w:rsidRPr="00A01DC8">
        <w:rPr>
          <w:rFonts w:ascii="Graphik-Regular" w:hAnsi="Graphik-Regular" w:cs="Graphik-Regular"/>
          <w:color w:val="000000"/>
          <w:sz w:val="19"/>
          <w:szCs w:val="19"/>
        </w:rPr>
        <w:t xml:space="preserve"> staff an</w:t>
      </w:r>
      <w:r>
        <w:rPr>
          <w:rFonts w:ascii="Graphik-Regular" w:hAnsi="Graphik-Regular" w:cs="Graphik-Regular"/>
          <w:color w:val="000000"/>
          <w:sz w:val="19"/>
          <w:szCs w:val="19"/>
        </w:rPr>
        <w:t xml:space="preserve">d students </w:t>
      </w:r>
      <w:r w:rsidRPr="00A01DC8">
        <w:rPr>
          <w:rFonts w:ascii="Graphik-Regular" w:hAnsi="Graphik-Regular" w:cs="Graphik-Regular"/>
          <w:color w:val="000000"/>
          <w:sz w:val="19"/>
          <w:szCs w:val="19"/>
        </w:rPr>
        <w:t>are involved in eac</w:t>
      </w:r>
      <w:r>
        <w:rPr>
          <w:rFonts w:ascii="Graphik-Regular" w:hAnsi="Graphik-Regular" w:cs="Graphik-Regular"/>
          <w:color w:val="000000"/>
          <w:sz w:val="19"/>
          <w:szCs w:val="19"/>
        </w:rPr>
        <w:t xml:space="preserve">h annual review which involves, </w:t>
      </w:r>
      <w:r w:rsidRPr="00A01DC8">
        <w:rPr>
          <w:rFonts w:ascii="Graphik-Regular" w:hAnsi="Graphik-Regular" w:cs="Graphik-Regular"/>
          <w:color w:val="000000"/>
          <w:sz w:val="19"/>
          <w:szCs w:val="19"/>
        </w:rPr>
        <w:t xml:space="preserve">and is informed by, </w:t>
      </w:r>
      <w:r>
        <w:rPr>
          <w:rFonts w:ascii="Graphik-Regular" w:hAnsi="Graphik-Regular" w:cs="Graphik-Regular"/>
          <w:color w:val="000000"/>
          <w:sz w:val="19"/>
          <w:szCs w:val="19"/>
        </w:rPr>
        <w:t xml:space="preserve">an assessment of the impact and </w:t>
      </w:r>
      <w:r w:rsidRPr="00A01DC8">
        <w:rPr>
          <w:rFonts w:ascii="Graphik-Regular" w:hAnsi="Graphik-Regular" w:cs="Graphik-Regular"/>
          <w:color w:val="000000"/>
          <w:sz w:val="19"/>
          <w:szCs w:val="19"/>
        </w:rPr>
        <w:t>effectiveness of this policy over the previous year,</w:t>
      </w:r>
    </w:p>
    <w:p w14:paraId="7027478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p>
    <w:p w14:paraId="2DEFFE28"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recognises that a</w:t>
      </w:r>
      <w:r>
        <w:rPr>
          <w:rFonts w:ascii="Graphik-Regular" w:hAnsi="Graphik-Regular" w:cs="Graphik-Regular"/>
          <w:color w:val="000000"/>
          <w:sz w:val="19"/>
          <w:szCs w:val="19"/>
        </w:rPr>
        <w:t xml:space="preserve">buse is abuse, and should never </w:t>
      </w:r>
      <w:r w:rsidRPr="00A01DC8">
        <w:rPr>
          <w:rFonts w:ascii="Graphik-Regular" w:hAnsi="Graphik-Regular" w:cs="Graphik-Regular"/>
          <w:color w:val="000000"/>
          <w:sz w:val="19"/>
          <w:szCs w:val="19"/>
        </w:rPr>
        <w:t>be passed off as ‘ban</w:t>
      </w:r>
      <w:r>
        <w:rPr>
          <w:rFonts w:ascii="Graphik-Regular" w:hAnsi="Graphik-Regular" w:cs="Graphik-Regular"/>
          <w:color w:val="000000"/>
          <w:sz w:val="19"/>
          <w:szCs w:val="19"/>
        </w:rPr>
        <w:t xml:space="preserve">ter’, ‘just having a laugh’, or </w:t>
      </w:r>
      <w:r w:rsidRPr="00A01DC8">
        <w:rPr>
          <w:rFonts w:ascii="Graphik-Regular" w:hAnsi="Graphik-Regular" w:cs="Graphik-Regular"/>
          <w:color w:val="000000"/>
          <w:sz w:val="19"/>
          <w:szCs w:val="19"/>
        </w:rPr>
        <w:t>‘part of growing up’,</w:t>
      </w:r>
    </w:p>
    <w:p w14:paraId="6AF5FE99" w14:textId="77777777" w:rsidR="00873639" w:rsidRDefault="00873639" w:rsidP="00873639">
      <w:pPr>
        <w:autoSpaceDE w:val="0"/>
        <w:autoSpaceDN w:val="0"/>
        <w:adjustRightInd w:val="0"/>
        <w:rPr>
          <w:rFonts w:ascii="Graphik-Regular" w:hAnsi="Graphik-Regular" w:cs="Graphik-Regular"/>
          <w:color w:val="21A896"/>
          <w:sz w:val="19"/>
          <w:szCs w:val="19"/>
        </w:rPr>
      </w:pPr>
    </w:p>
    <w:p w14:paraId="7A352B04" w14:textId="77777777" w:rsidR="00873639" w:rsidRPr="00B3263E"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is compliant with th</w:t>
      </w:r>
      <w:r>
        <w:rPr>
          <w:rFonts w:ascii="Graphik-Regular" w:hAnsi="Graphik-Regular" w:cs="Graphik-Regular"/>
          <w:color w:val="000000"/>
          <w:sz w:val="19"/>
          <w:szCs w:val="19"/>
        </w:rPr>
        <w:t xml:space="preserve">e statutory guidance on peer on- </w:t>
      </w:r>
      <w:r w:rsidRPr="00A01DC8">
        <w:rPr>
          <w:rFonts w:ascii="Graphik-Regular" w:hAnsi="Graphik-Regular" w:cs="Graphik-Regular"/>
          <w:color w:val="000000"/>
          <w:sz w:val="19"/>
          <w:szCs w:val="19"/>
        </w:rPr>
        <w:t xml:space="preserve">peer abuse as set out in </w:t>
      </w:r>
      <w:r w:rsidRPr="00A01DC8">
        <w:rPr>
          <w:rFonts w:ascii="Graphik-RegularItalic" w:hAnsi="Graphik-RegularItalic" w:cs="Graphik-RegularItalic"/>
          <w:i/>
          <w:iCs/>
          <w:color w:val="000000"/>
          <w:sz w:val="19"/>
          <w:szCs w:val="19"/>
        </w:rPr>
        <w:t>Keeping Children Safe in</w:t>
      </w:r>
    </w:p>
    <w:p w14:paraId="64C026F8" w14:textId="77777777" w:rsidR="00873639" w:rsidRPr="00A01DC8" w:rsidRDefault="00873639" w:rsidP="00873639">
      <w:pPr>
        <w:autoSpaceDE w:val="0"/>
        <w:autoSpaceDN w:val="0"/>
        <w:adjustRightInd w:val="0"/>
        <w:rPr>
          <w:rFonts w:ascii="Graphik-Regular" w:hAnsi="Graphik-Regular" w:cs="Graphik-Regular"/>
          <w:color w:val="000000"/>
          <w:sz w:val="11"/>
          <w:szCs w:val="11"/>
        </w:rPr>
      </w:pPr>
      <w:r w:rsidRPr="00A01DC8">
        <w:rPr>
          <w:rFonts w:ascii="Graphik-RegularItalic" w:hAnsi="Graphik-RegularItalic" w:cs="Graphik-RegularItalic"/>
          <w:i/>
          <w:iCs/>
          <w:color w:val="000000"/>
          <w:sz w:val="19"/>
          <w:szCs w:val="19"/>
        </w:rPr>
        <w:t xml:space="preserve">Education </w:t>
      </w:r>
      <w:r w:rsidRPr="00A01DC8">
        <w:rPr>
          <w:rFonts w:ascii="Graphik-Regular" w:hAnsi="Graphik-Regular" w:cs="Graphik-Regular"/>
          <w:color w:val="000000"/>
          <w:sz w:val="19"/>
          <w:szCs w:val="19"/>
        </w:rPr>
        <w:t>(September 2018),</w:t>
      </w:r>
      <w:r w:rsidRPr="00A01DC8">
        <w:rPr>
          <w:rFonts w:ascii="Graphik-Regular" w:hAnsi="Graphik-Regular" w:cs="Graphik-Regular"/>
          <w:color w:val="000000"/>
          <w:sz w:val="11"/>
          <w:szCs w:val="11"/>
        </w:rPr>
        <w:t>29</w:t>
      </w:r>
    </w:p>
    <w:p w14:paraId="3AA3F54D" w14:textId="77777777" w:rsidR="00873639" w:rsidRDefault="00873639" w:rsidP="00873639">
      <w:pPr>
        <w:autoSpaceDE w:val="0"/>
        <w:autoSpaceDN w:val="0"/>
        <w:adjustRightInd w:val="0"/>
        <w:rPr>
          <w:rFonts w:ascii="Graphik-Regular" w:hAnsi="Graphik-Regular" w:cs="Graphik-Regular"/>
          <w:color w:val="21A896"/>
          <w:sz w:val="19"/>
          <w:szCs w:val="19"/>
        </w:rPr>
      </w:pPr>
    </w:p>
    <w:p w14:paraId="3F06527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does not use the term</w:t>
      </w:r>
      <w:r>
        <w:rPr>
          <w:rFonts w:ascii="Graphik-Regular" w:hAnsi="Graphik-Regular" w:cs="Graphik-Regular"/>
          <w:color w:val="000000"/>
          <w:sz w:val="19"/>
          <w:szCs w:val="19"/>
        </w:rPr>
        <w:t xml:space="preserve"> ‘victim’ and/or ‘perpetrator’. </w:t>
      </w:r>
      <w:r w:rsidRPr="00A01DC8">
        <w:rPr>
          <w:rFonts w:ascii="Graphik-Regular" w:hAnsi="Graphik-Regular" w:cs="Graphik-Regular"/>
          <w:color w:val="000000"/>
          <w:sz w:val="19"/>
          <w:szCs w:val="19"/>
        </w:rPr>
        <w:t>This is because our School takes a safeguarding</w:t>
      </w:r>
    </w:p>
    <w:p w14:paraId="709610EB" w14:textId="37FDE2AC" w:rsidR="00873639" w:rsidRPr="00B3263E"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approach to all indi</w:t>
      </w:r>
      <w:r>
        <w:rPr>
          <w:rFonts w:ascii="Graphik-Regular" w:hAnsi="Graphik-Regular" w:cs="Graphik-Regular"/>
          <w:color w:val="000000"/>
          <w:sz w:val="19"/>
          <w:szCs w:val="19"/>
        </w:rPr>
        <w:t xml:space="preserve">viduals involved in concerns or </w:t>
      </w:r>
      <w:r w:rsidRPr="00A01DC8">
        <w:rPr>
          <w:rFonts w:ascii="Graphik-Regular" w:hAnsi="Graphik-Regular" w:cs="Graphik-Regular"/>
          <w:color w:val="000000"/>
          <w:sz w:val="19"/>
          <w:szCs w:val="19"/>
        </w:rPr>
        <w:t>allegations abou</w:t>
      </w:r>
      <w:r>
        <w:rPr>
          <w:rFonts w:ascii="Graphik-Regular" w:hAnsi="Graphik-Regular" w:cs="Graphik-Regular"/>
          <w:color w:val="000000"/>
          <w:sz w:val="19"/>
          <w:szCs w:val="19"/>
        </w:rPr>
        <w:t xml:space="preserve">t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including </w:t>
      </w:r>
      <w:r w:rsidRPr="00A01DC8">
        <w:rPr>
          <w:rFonts w:ascii="Graphik-Regular" w:hAnsi="Graphik-Regular" w:cs="Graphik-Regular"/>
          <w:color w:val="000000"/>
          <w:sz w:val="19"/>
          <w:szCs w:val="19"/>
        </w:rPr>
        <w:t>those who are a</w:t>
      </w:r>
      <w:r>
        <w:rPr>
          <w:rFonts w:ascii="Graphik-Regular" w:hAnsi="Graphik-Regular" w:cs="Graphik-Regular"/>
          <w:color w:val="000000"/>
          <w:sz w:val="19"/>
          <w:szCs w:val="19"/>
        </w:rPr>
        <w:t xml:space="preserve">lleged to have been abused, and </w:t>
      </w:r>
      <w:r w:rsidRPr="00A01DC8">
        <w:rPr>
          <w:rFonts w:ascii="Graphik-Regular" w:hAnsi="Graphik-Regular" w:cs="Graphik-Regular"/>
          <w:color w:val="000000"/>
          <w:sz w:val="19"/>
          <w:szCs w:val="19"/>
        </w:rPr>
        <w:t>those who are alle</w:t>
      </w:r>
      <w:r>
        <w:rPr>
          <w:rFonts w:ascii="Graphik-Regular" w:hAnsi="Graphik-Regular" w:cs="Graphik-Regular"/>
          <w:color w:val="000000"/>
          <w:sz w:val="19"/>
          <w:szCs w:val="19"/>
        </w:rPr>
        <w:t xml:space="preserve">ged to have abused their peers, </w:t>
      </w:r>
      <w:r w:rsidRPr="00A01DC8">
        <w:rPr>
          <w:rFonts w:ascii="Graphik-Regular" w:hAnsi="Graphik-Regular" w:cs="Graphik-Regular"/>
          <w:color w:val="000000"/>
          <w:sz w:val="19"/>
          <w:szCs w:val="19"/>
        </w:rPr>
        <w:t>in addition to any san</w:t>
      </w:r>
      <w:r>
        <w:rPr>
          <w:rFonts w:ascii="Graphik-Regular" w:hAnsi="Graphik-Regular" w:cs="Graphik-Regular"/>
          <w:color w:val="000000"/>
          <w:sz w:val="19"/>
          <w:szCs w:val="19"/>
        </w:rPr>
        <w:t xml:space="preserve">ctioning work that may also be </w:t>
      </w:r>
      <w:r w:rsidRPr="00A01DC8">
        <w:rPr>
          <w:rFonts w:ascii="Graphik-Regular" w:hAnsi="Graphik-Regular" w:cs="Graphik-Regular"/>
          <w:color w:val="000000"/>
          <w:sz w:val="19"/>
          <w:szCs w:val="19"/>
        </w:rPr>
        <w:t>required for the latte</w:t>
      </w:r>
      <w:r>
        <w:rPr>
          <w:rFonts w:ascii="Graphik-Regular" w:hAnsi="Graphik-Regular" w:cs="Graphik-Regular"/>
          <w:color w:val="000000"/>
          <w:sz w:val="19"/>
          <w:szCs w:val="19"/>
        </w:rPr>
        <w:t xml:space="preserve">r. Research has shown that many </w:t>
      </w:r>
      <w:r w:rsidRPr="00A01DC8">
        <w:rPr>
          <w:rFonts w:ascii="Graphik-Regular" w:hAnsi="Graphik-Regular" w:cs="Graphik-Regular"/>
          <w:color w:val="000000"/>
          <w:sz w:val="19"/>
          <w:szCs w:val="19"/>
        </w:rPr>
        <w:t>children who present</w:t>
      </w:r>
      <w:r>
        <w:rPr>
          <w:rFonts w:ascii="Graphik-Regular" w:hAnsi="Graphik-Regular" w:cs="Graphik-Regular"/>
          <w:color w:val="000000"/>
          <w:sz w:val="19"/>
          <w:szCs w:val="19"/>
        </w:rPr>
        <w:t xml:space="preserve"> with harmful behaviour towards </w:t>
      </w:r>
      <w:r w:rsidRPr="00A01DC8">
        <w:rPr>
          <w:rFonts w:ascii="Graphik-Regular" w:hAnsi="Graphik-Regular" w:cs="Graphik-Regular"/>
          <w:color w:val="000000"/>
          <w:sz w:val="19"/>
          <w:szCs w:val="19"/>
        </w:rPr>
        <w:t>others, in the con</w:t>
      </w:r>
      <w:r>
        <w:rPr>
          <w:rFonts w:ascii="Graphik-Regular" w:hAnsi="Graphik-Regular" w:cs="Graphik-Regular"/>
          <w:color w:val="000000"/>
          <w:sz w:val="19"/>
          <w:szCs w:val="19"/>
        </w:rPr>
        <w:t xml:space="preserve">text of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are </w:t>
      </w:r>
      <w:r w:rsidRPr="00A01DC8">
        <w:rPr>
          <w:rFonts w:ascii="Graphik-Regular" w:hAnsi="Graphik-Regular" w:cs="Graphik-Regular"/>
          <w:color w:val="000000"/>
          <w:sz w:val="19"/>
          <w:szCs w:val="19"/>
        </w:rPr>
        <w:t>themselves vulnerab</w:t>
      </w:r>
      <w:r>
        <w:rPr>
          <w:rFonts w:ascii="Graphik-Regular" w:hAnsi="Graphik-Regular" w:cs="Graphik-Regular"/>
          <w:color w:val="000000"/>
          <w:sz w:val="19"/>
          <w:szCs w:val="19"/>
        </w:rPr>
        <w:t xml:space="preserve">le and may have been victimised </w:t>
      </w:r>
      <w:r w:rsidRPr="00A01DC8">
        <w:rPr>
          <w:rFonts w:ascii="Graphik-Regular" w:hAnsi="Graphik-Regular" w:cs="Graphik-Regular"/>
          <w:color w:val="000000"/>
          <w:sz w:val="19"/>
          <w:szCs w:val="19"/>
        </w:rPr>
        <w:t>by peers, parents or a</w:t>
      </w:r>
      <w:r>
        <w:rPr>
          <w:rFonts w:ascii="Graphik-Regular" w:hAnsi="Graphik-Regular" w:cs="Graphik-Regular"/>
          <w:color w:val="000000"/>
          <w:sz w:val="19"/>
          <w:szCs w:val="19"/>
        </w:rPr>
        <w:t xml:space="preserve">dults in the community prior to </w:t>
      </w:r>
      <w:r w:rsidRPr="00A01DC8">
        <w:rPr>
          <w:rFonts w:ascii="Graphik-Regular" w:hAnsi="Graphik-Regular" w:cs="Graphik-Regular"/>
          <w:color w:val="000000"/>
          <w:sz w:val="19"/>
          <w:szCs w:val="19"/>
        </w:rPr>
        <w:t>their abuse of peers,</w:t>
      </w:r>
      <w:r w:rsidRPr="00A01DC8">
        <w:rPr>
          <w:rFonts w:ascii="Graphik-Regular" w:hAnsi="Graphik-Regular" w:cs="Graphik-Regular"/>
          <w:color w:val="000000"/>
          <w:sz w:val="11"/>
          <w:szCs w:val="11"/>
        </w:rPr>
        <w:t>30</w:t>
      </w:r>
    </w:p>
    <w:p w14:paraId="4813ECF9" w14:textId="77777777" w:rsidR="00873639" w:rsidRDefault="00873639" w:rsidP="00873639">
      <w:pPr>
        <w:autoSpaceDE w:val="0"/>
        <w:autoSpaceDN w:val="0"/>
        <w:adjustRightInd w:val="0"/>
        <w:rPr>
          <w:rFonts w:ascii="Graphik-Regular" w:hAnsi="Graphik-Regular" w:cs="Graphik-Regular"/>
          <w:color w:val="21A896"/>
          <w:sz w:val="19"/>
          <w:szCs w:val="19"/>
        </w:rPr>
      </w:pPr>
    </w:p>
    <w:p w14:paraId="3F76F1FC"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uses the terms ‘child’ a</w:t>
      </w:r>
      <w:r>
        <w:rPr>
          <w:rFonts w:ascii="Graphik-Regular" w:hAnsi="Graphik-Regular" w:cs="Graphik-Regular"/>
          <w:color w:val="000000"/>
          <w:sz w:val="19"/>
          <w:szCs w:val="19"/>
        </w:rPr>
        <w:t xml:space="preserve">nd ‘children’, which is defined </w:t>
      </w:r>
      <w:r w:rsidRPr="00A01DC8">
        <w:rPr>
          <w:rFonts w:ascii="Graphik-Regular" w:hAnsi="Graphik-Regular" w:cs="Graphik-Regular"/>
          <w:color w:val="000000"/>
          <w:sz w:val="19"/>
          <w:szCs w:val="19"/>
        </w:rPr>
        <w:t>for the purposes of this policy as a person aged</w:t>
      </w:r>
    </w:p>
    <w:p w14:paraId="512E2F1B" w14:textId="4B6EA8A9"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under 18.</w:t>
      </w:r>
      <w:r w:rsidRPr="00A01DC8">
        <w:rPr>
          <w:rFonts w:ascii="Graphik-Regular" w:hAnsi="Graphik-Regular" w:cs="Graphik-Regular"/>
          <w:color w:val="000000"/>
          <w:sz w:val="11"/>
          <w:szCs w:val="11"/>
        </w:rPr>
        <w:t xml:space="preserve">31 </w:t>
      </w:r>
      <w:r w:rsidRPr="00A01DC8">
        <w:rPr>
          <w:rFonts w:ascii="Graphik-Regular" w:hAnsi="Graphik-Regular" w:cs="Graphik-Regular"/>
          <w:color w:val="000000"/>
          <w:sz w:val="19"/>
          <w:szCs w:val="19"/>
        </w:rPr>
        <w:t>We</w:t>
      </w:r>
      <w:r>
        <w:rPr>
          <w:rFonts w:ascii="Graphik-Regular" w:hAnsi="Graphik-Regular" w:cs="Graphik-Regular"/>
          <w:color w:val="000000"/>
          <w:sz w:val="19"/>
          <w:szCs w:val="19"/>
        </w:rPr>
        <w:t xml:space="preserve"> have nonetheless chosen not to </w:t>
      </w:r>
      <w:r w:rsidRPr="00A01DC8">
        <w:rPr>
          <w:rFonts w:ascii="Graphik-Regular" w:hAnsi="Graphik-Regular" w:cs="Graphik-Regular"/>
          <w:color w:val="000000"/>
          <w:sz w:val="19"/>
          <w:szCs w:val="19"/>
        </w:rPr>
        <w:t xml:space="preserve">restrict our approach to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w:t>
      </w:r>
      <w:r>
        <w:rPr>
          <w:rFonts w:ascii="Graphik-Regular" w:hAnsi="Graphik-Regular" w:cs="Graphik-Regular"/>
          <w:color w:val="000000"/>
          <w:sz w:val="19"/>
          <w:szCs w:val="19"/>
        </w:rPr>
        <w:t xml:space="preserve"> under </w:t>
      </w:r>
      <w:r w:rsidRPr="00A01DC8">
        <w:rPr>
          <w:rFonts w:ascii="Graphik-Regular" w:hAnsi="Graphik-Regular" w:cs="Graphik-Regular"/>
          <w:color w:val="000000"/>
          <w:sz w:val="19"/>
          <w:szCs w:val="19"/>
        </w:rPr>
        <w:t>this policy to childr</w:t>
      </w:r>
      <w:r>
        <w:rPr>
          <w:rFonts w:ascii="Graphik-Regular" w:hAnsi="Graphik-Regular" w:cs="Graphik-Regular"/>
          <w:color w:val="000000"/>
          <w:sz w:val="19"/>
          <w:szCs w:val="19"/>
        </w:rPr>
        <w:t xml:space="preserve">en but instead to adopt a wider </w:t>
      </w:r>
      <w:r w:rsidRPr="00A01DC8">
        <w:rPr>
          <w:rFonts w:ascii="Graphik-Regular" w:hAnsi="Graphik-Regular" w:cs="Graphik-Regular"/>
          <w:color w:val="000000"/>
          <w:sz w:val="19"/>
          <w:szCs w:val="19"/>
        </w:rPr>
        <w:t>interpretation of ou</w:t>
      </w:r>
      <w:r>
        <w:rPr>
          <w:rFonts w:ascii="Graphik-Regular" w:hAnsi="Graphik-Regular" w:cs="Graphik-Regular"/>
          <w:color w:val="000000"/>
          <w:sz w:val="19"/>
          <w:szCs w:val="19"/>
        </w:rPr>
        <w:t xml:space="preserve">r safeguarding responsibilities </w:t>
      </w:r>
      <w:r w:rsidRPr="00A01DC8">
        <w:rPr>
          <w:rFonts w:ascii="Graphik-Regular" w:hAnsi="Graphik-Regular" w:cs="Graphik-Regular"/>
          <w:color w:val="000000"/>
          <w:sz w:val="19"/>
          <w:szCs w:val="19"/>
        </w:rPr>
        <w:t>so that they apply</w:t>
      </w:r>
      <w:r>
        <w:rPr>
          <w:rFonts w:ascii="Graphik-Regular" w:hAnsi="Graphik-Regular" w:cs="Graphik-Regular"/>
          <w:color w:val="000000"/>
          <w:sz w:val="19"/>
          <w:szCs w:val="19"/>
        </w:rPr>
        <w:t xml:space="preserve"> to all students, regardless of </w:t>
      </w:r>
      <w:r w:rsidRPr="00A01DC8">
        <w:rPr>
          <w:rFonts w:ascii="Graphik-Regular" w:hAnsi="Graphik-Regular" w:cs="Graphik-Regular"/>
          <w:color w:val="000000"/>
          <w:sz w:val="19"/>
          <w:szCs w:val="19"/>
        </w:rPr>
        <w:t>age. Although the star</w:t>
      </w:r>
      <w:r>
        <w:rPr>
          <w:rFonts w:ascii="Graphik-Regular" w:hAnsi="Graphik-Regular" w:cs="Graphik-Regular"/>
          <w:color w:val="000000"/>
          <w:sz w:val="19"/>
          <w:szCs w:val="19"/>
        </w:rPr>
        <w:t xml:space="preserve">ting point is that the </w:t>
      </w:r>
      <w:proofErr w:type="gramStart"/>
      <w:r>
        <w:rPr>
          <w:rFonts w:ascii="Graphik-Regular" w:hAnsi="Graphik-Regular" w:cs="Graphik-Regular"/>
          <w:color w:val="000000"/>
          <w:sz w:val="19"/>
          <w:szCs w:val="19"/>
        </w:rPr>
        <w:t>School’s</w:t>
      </w:r>
      <w:proofErr w:type="gramEnd"/>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 xml:space="preserve">response to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should be</w:t>
      </w:r>
      <w:r>
        <w:rPr>
          <w:rFonts w:ascii="Graphik-Regular" w:hAnsi="Graphik-Regular" w:cs="Graphik-Regular"/>
          <w:color w:val="000000"/>
          <w:sz w:val="19"/>
          <w:szCs w:val="19"/>
        </w:rPr>
        <w:t xml:space="preserve"> the same </w:t>
      </w:r>
      <w:r w:rsidRPr="00A01DC8">
        <w:rPr>
          <w:rFonts w:ascii="Graphik-Regular" w:hAnsi="Graphik-Regular" w:cs="Graphik-Regular"/>
          <w:color w:val="000000"/>
          <w:sz w:val="19"/>
          <w:szCs w:val="19"/>
        </w:rPr>
        <w:t>for all students, regar</w:t>
      </w:r>
      <w:r>
        <w:rPr>
          <w:rFonts w:ascii="Graphik-Regular" w:hAnsi="Graphik-Regular" w:cs="Graphik-Regular"/>
          <w:color w:val="000000"/>
          <w:sz w:val="19"/>
          <w:szCs w:val="19"/>
        </w:rPr>
        <w:t xml:space="preserve">dless of age, there may be some </w:t>
      </w:r>
      <w:r w:rsidRPr="00A01DC8">
        <w:rPr>
          <w:rFonts w:ascii="Graphik-Regular" w:hAnsi="Graphik-Regular" w:cs="Graphik-Regular"/>
          <w:color w:val="000000"/>
          <w:sz w:val="19"/>
          <w:szCs w:val="19"/>
        </w:rPr>
        <w:t>different considerations</w:t>
      </w:r>
      <w:r>
        <w:rPr>
          <w:rFonts w:ascii="Graphik-Regular" w:hAnsi="Graphik-Regular" w:cs="Graphik-Regular"/>
          <w:color w:val="000000"/>
          <w:sz w:val="19"/>
          <w:szCs w:val="19"/>
        </w:rPr>
        <w:t xml:space="preserve"> in relation to, for example, a </w:t>
      </w:r>
      <w:r w:rsidRPr="00A01DC8">
        <w:rPr>
          <w:rFonts w:ascii="Graphik-Regular" w:hAnsi="Graphik-Regular" w:cs="Graphik-Regular"/>
          <w:color w:val="000000"/>
          <w:sz w:val="19"/>
          <w:szCs w:val="19"/>
        </w:rPr>
        <w:t xml:space="preserve">child aged under 10, </w:t>
      </w:r>
      <w:r>
        <w:rPr>
          <w:rFonts w:ascii="Graphik-Regular" w:hAnsi="Graphik-Regular" w:cs="Graphik-Regular"/>
          <w:color w:val="000000"/>
          <w:sz w:val="19"/>
          <w:szCs w:val="19"/>
        </w:rPr>
        <w:t xml:space="preserve">or a student aged 18 or over in </w:t>
      </w:r>
      <w:r w:rsidRPr="00A01DC8">
        <w:rPr>
          <w:rFonts w:ascii="Graphik-Regular" w:hAnsi="Graphik-Regular" w:cs="Graphik-Regular"/>
          <w:color w:val="000000"/>
          <w:sz w:val="19"/>
          <w:szCs w:val="19"/>
        </w:rPr>
        <w:t>terms of how local ag</w:t>
      </w:r>
      <w:r>
        <w:rPr>
          <w:rFonts w:ascii="Graphik-Regular" w:hAnsi="Graphik-Regular" w:cs="Graphik-Regular"/>
          <w:color w:val="000000"/>
          <w:sz w:val="19"/>
          <w:szCs w:val="19"/>
        </w:rPr>
        <w:t xml:space="preserve">encies and/or partners respond. </w:t>
      </w:r>
      <w:r w:rsidRPr="00A01DC8">
        <w:rPr>
          <w:rFonts w:ascii="Graphik-Regular" w:hAnsi="Graphik-Regular" w:cs="Graphik-Regular"/>
          <w:color w:val="000000"/>
          <w:sz w:val="19"/>
          <w:szCs w:val="19"/>
        </w:rPr>
        <w:t xml:space="preserve">This, for example, is likely </w:t>
      </w:r>
      <w:r>
        <w:rPr>
          <w:rFonts w:ascii="Graphik-Regular" w:hAnsi="Graphik-Regular" w:cs="Graphik-Regular"/>
          <w:color w:val="000000"/>
          <w:sz w:val="19"/>
          <w:szCs w:val="19"/>
        </w:rPr>
        <w:t xml:space="preserve">to be different on the part </w:t>
      </w:r>
      <w:r w:rsidRPr="00A01DC8">
        <w:rPr>
          <w:rFonts w:ascii="Graphik-Regular" w:hAnsi="Graphik-Regular" w:cs="Graphik-Regular"/>
          <w:color w:val="000000"/>
          <w:sz w:val="19"/>
          <w:szCs w:val="19"/>
        </w:rPr>
        <w:t>of local authorities</w:t>
      </w:r>
      <w:r>
        <w:rPr>
          <w:rFonts w:ascii="Graphik-Regular" w:hAnsi="Graphik-Regular" w:cs="Graphik-Regular"/>
          <w:color w:val="000000"/>
          <w:sz w:val="19"/>
          <w:szCs w:val="19"/>
        </w:rPr>
        <w:t xml:space="preserve">, given that their safeguarding </w:t>
      </w:r>
      <w:r w:rsidRPr="00A01DC8">
        <w:rPr>
          <w:rFonts w:ascii="Graphik-Regular" w:hAnsi="Graphik-Regular" w:cs="Graphik-Regular"/>
          <w:color w:val="000000"/>
          <w:sz w:val="19"/>
          <w:szCs w:val="19"/>
        </w:rPr>
        <w:t>duties are limited, i</w:t>
      </w:r>
      <w:r>
        <w:rPr>
          <w:rFonts w:ascii="Graphik-Regular" w:hAnsi="Graphik-Regular" w:cs="Graphik-Regular"/>
          <w:color w:val="000000"/>
          <w:sz w:val="19"/>
          <w:szCs w:val="19"/>
        </w:rPr>
        <w:t xml:space="preserve">n the case of children’s social </w:t>
      </w:r>
      <w:r w:rsidRPr="00A01DC8">
        <w:rPr>
          <w:rFonts w:ascii="Graphik-Regular" w:hAnsi="Graphik-Regular" w:cs="Graphik-Regular"/>
          <w:color w:val="000000"/>
          <w:sz w:val="19"/>
          <w:szCs w:val="19"/>
        </w:rPr>
        <w:t xml:space="preserve">care – save for </w:t>
      </w:r>
      <w:proofErr w:type="gramStart"/>
      <w:r w:rsidRPr="00A01DC8">
        <w:rPr>
          <w:rFonts w:ascii="Graphik-Regular" w:hAnsi="Graphik-Regular" w:cs="Graphik-Regular"/>
          <w:color w:val="000000"/>
          <w:sz w:val="19"/>
          <w:szCs w:val="19"/>
        </w:rPr>
        <w:t>a number of</w:t>
      </w:r>
      <w:proofErr w:type="gramEnd"/>
      <w:r w:rsidRPr="00A01DC8">
        <w:rPr>
          <w:rFonts w:ascii="Graphik-Regular" w:hAnsi="Graphik-Regular" w:cs="Graphik-Regular"/>
          <w:color w:val="000000"/>
          <w:sz w:val="19"/>
          <w:szCs w:val="19"/>
        </w:rPr>
        <w:t xml:space="preserve"> specific exceptions</w:t>
      </w:r>
      <w:r w:rsidRPr="00A01DC8">
        <w:rPr>
          <w:rFonts w:ascii="Graphik-Regular" w:hAnsi="Graphik-Regular" w:cs="Graphik-Regular"/>
          <w:color w:val="000000"/>
          <w:sz w:val="11"/>
          <w:szCs w:val="11"/>
        </w:rPr>
        <w:t>32</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 to children and, in the case of adult social care</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services, to adults w</w:t>
      </w:r>
      <w:r>
        <w:rPr>
          <w:rFonts w:ascii="Graphik-Regular" w:hAnsi="Graphik-Regular" w:cs="Graphik-Regular"/>
          <w:color w:val="000000"/>
          <w:sz w:val="19"/>
          <w:szCs w:val="19"/>
        </w:rPr>
        <w:t xml:space="preserve">ith care and support needs. </w:t>
      </w:r>
      <w:r w:rsidRPr="00A01DC8">
        <w:rPr>
          <w:rFonts w:ascii="Graphik-Regular" w:hAnsi="Graphik-Regular" w:cs="Graphik-Regular"/>
          <w:color w:val="000000"/>
          <w:sz w:val="19"/>
          <w:szCs w:val="19"/>
        </w:rPr>
        <w:t xml:space="preserve">Similarly, the School’s </w:t>
      </w:r>
      <w:r>
        <w:rPr>
          <w:rFonts w:ascii="Graphik-Regular" w:hAnsi="Graphik-Regular" w:cs="Graphik-Regular"/>
          <w:color w:val="000000"/>
          <w:sz w:val="19"/>
          <w:szCs w:val="19"/>
        </w:rPr>
        <w:t xml:space="preserve">response to incidents involving </w:t>
      </w:r>
      <w:r w:rsidRPr="00A01DC8">
        <w:rPr>
          <w:rFonts w:ascii="Graphik-Regular" w:hAnsi="Graphik-Regular" w:cs="Graphik-Regular"/>
          <w:color w:val="000000"/>
          <w:sz w:val="19"/>
          <w:szCs w:val="19"/>
        </w:rPr>
        <w:t>the exchange of you</w:t>
      </w:r>
      <w:r>
        <w:rPr>
          <w:rFonts w:ascii="Graphik-Regular" w:hAnsi="Graphik-Regular" w:cs="Graphik-Regular"/>
          <w:color w:val="000000"/>
          <w:sz w:val="19"/>
          <w:szCs w:val="19"/>
        </w:rPr>
        <w:t xml:space="preserve">th involved sexual imagery will </w:t>
      </w:r>
      <w:r w:rsidRPr="00A01DC8">
        <w:rPr>
          <w:rFonts w:ascii="Graphik-Regular" w:hAnsi="Graphik-Regular" w:cs="Graphik-Regular"/>
          <w:color w:val="000000"/>
          <w:sz w:val="19"/>
          <w:szCs w:val="19"/>
        </w:rPr>
        <w:t>need to differ depen</w:t>
      </w:r>
      <w:r>
        <w:rPr>
          <w:rFonts w:ascii="Graphik-Regular" w:hAnsi="Graphik-Regular" w:cs="Graphik-Regular"/>
          <w:color w:val="000000"/>
          <w:sz w:val="19"/>
          <w:szCs w:val="19"/>
        </w:rPr>
        <w:t xml:space="preserve">ding on the age of the students </w:t>
      </w:r>
      <w:r w:rsidRPr="00A01DC8">
        <w:rPr>
          <w:rFonts w:ascii="Graphik-Regular" w:hAnsi="Graphik-Regular" w:cs="Graphik-Regular"/>
          <w:color w:val="000000"/>
          <w:sz w:val="19"/>
          <w:szCs w:val="19"/>
        </w:rPr>
        <w:t>involved [see the</w:t>
      </w:r>
      <w:r>
        <w:rPr>
          <w:rFonts w:ascii="Graphik-Regular" w:hAnsi="Graphik-Regular" w:cs="Graphik-Regular"/>
          <w:color w:val="000000"/>
          <w:sz w:val="19"/>
          <w:szCs w:val="19"/>
        </w:rPr>
        <w:t xml:space="preserve"> </w:t>
      </w:r>
      <w:proofErr w:type="gramStart"/>
      <w:r>
        <w:rPr>
          <w:rFonts w:ascii="Graphik-Regular" w:hAnsi="Graphik-Regular" w:cs="Graphik-Regular"/>
          <w:color w:val="000000"/>
          <w:sz w:val="19"/>
          <w:szCs w:val="19"/>
        </w:rPr>
        <w:t>School’s</w:t>
      </w:r>
      <w:proofErr w:type="gramEnd"/>
      <w:r>
        <w:rPr>
          <w:rFonts w:ascii="Graphik-Regular" w:hAnsi="Graphik-Regular" w:cs="Graphik-Regular"/>
          <w:color w:val="000000"/>
          <w:sz w:val="19"/>
          <w:szCs w:val="19"/>
        </w:rPr>
        <w:t xml:space="preserve"> youth involved sexual </w:t>
      </w:r>
      <w:r w:rsidRPr="00A01DC8">
        <w:rPr>
          <w:rFonts w:ascii="Graphik-Regular" w:hAnsi="Graphik-Regular" w:cs="Graphik-Regular"/>
          <w:color w:val="000000"/>
          <w:sz w:val="19"/>
          <w:szCs w:val="19"/>
        </w:rPr>
        <w:t>imagery policy for f</w:t>
      </w:r>
      <w:r>
        <w:rPr>
          <w:rFonts w:ascii="Graphik-Regular" w:hAnsi="Graphik-Regular" w:cs="Graphik-Regular"/>
          <w:color w:val="000000"/>
          <w:sz w:val="19"/>
          <w:szCs w:val="19"/>
        </w:rPr>
        <w:t xml:space="preserve">urther information]. There is </w:t>
      </w:r>
      <w:r w:rsidRPr="00A01DC8">
        <w:rPr>
          <w:rFonts w:ascii="Graphik-Regular" w:hAnsi="Graphik-Regular" w:cs="Graphik-Regular"/>
          <w:color w:val="000000"/>
          <w:sz w:val="19"/>
          <w:szCs w:val="19"/>
        </w:rPr>
        <w:t>also likely to be a mo</w:t>
      </w:r>
      <w:r>
        <w:rPr>
          <w:rFonts w:ascii="Graphik-Regular" w:hAnsi="Graphik-Regular" w:cs="Graphik-Regular"/>
          <w:color w:val="000000"/>
          <w:sz w:val="19"/>
          <w:szCs w:val="19"/>
        </w:rPr>
        <w:t xml:space="preserve">re significant criminal justice </w:t>
      </w:r>
      <w:r w:rsidRPr="00A01DC8">
        <w:rPr>
          <w:rFonts w:ascii="Graphik-Regular" w:hAnsi="Graphik-Regular" w:cs="Graphik-Regular"/>
          <w:color w:val="000000"/>
          <w:sz w:val="19"/>
          <w:szCs w:val="19"/>
        </w:rPr>
        <w:t>response in relation</w:t>
      </w:r>
      <w:r>
        <w:rPr>
          <w:rFonts w:ascii="Graphik-Regular" w:hAnsi="Graphik-Regular" w:cs="Graphik-Regular"/>
          <w:color w:val="000000"/>
          <w:sz w:val="19"/>
          <w:szCs w:val="19"/>
        </w:rPr>
        <w:t xml:space="preserve"> to any student responsible for </w:t>
      </w:r>
      <w:r w:rsidRPr="00A01DC8">
        <w:rPr>
          <w:rFonts w:ascii="Graphik-Regular" w:hAnsi="Graphik-Regular" w:cs="Graphik-Regular"/>
          <w:color w:val="000000"/>
          <w:sz w:val="19"/>
          <w:szCs w:val="19"/>
        </w:rPr>
        <w:t>abuse who is aged 18 or over,</w:t>
      </w:r>
    </w:p>
    <w:p w14:paraId="73D2017C" w14:textId="77777777" w:rsidR="00873639" w:rsidRDefault="00873639" w:rsidP="00873639">
      <w:pPr>
        <w:autoSpaceDE w:val="0"/>
        <w:autoSpaceDN w:val="0"/>
        <w:adjustRightInd w:val="0"/>
        <w:rPr>
          <w:rFonts w:ascii="Graphik-Regular" w:hAnsi="Graphik-Regular" w:cs="Graphik-Regular"/>
          <w:color w:val="21A896"/>
          <w:sz w:val="19"/>
          <w:szCs w:val="19"/>
        </w:rPr>
      </w:pPr>
    </w:p>
    <w:p w14:paraId="5A8FFAB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should, if relevant,</w:t>
      </w:r>
      <w:r>
        <w:rPr>
          <w:rFonts w:ascii="Graphik-Regular" w:hAnsi="Graphik-Regular" w:cs="Graphik-Regular"/>
          <w:color w:val="000000"/>
          <w:sz w:val="19"/>
          <w:szCs w:val="19"/>
        </w:rPr>
        <w:t xml:space="preserve"> according to the concern(s) or </w:t>
      </w:r>
      <w:r w:rsidRPr="00A01DC8">
        <w:rPr>
          <w:rFonts w:ascii="Graphik-Regular" w:hAnsi="Graphik-Regular" w:cs="Graphik-Regular"/>
          <w:color w:val="000000"/>
          <w:sz w:val="19"/>
          <w:szCs w:val="19"/>
        </w:rPr>
        <w:t>allegation(s) raised, be read in con</w:t>
      </w:r>
      <w:r>
        <w:rPr>
          <w:rFonts w:ascii="Graphik-Regular" w:hAnsi="Graphik-Regular" w:cs="Graphik-Regular"/>
          <w:color w:val="000000"/>
          <w:sz w:val="19"/>
          <w:szCs w:val="19"/>
        </w:rPr>
        <w:t xml:space="preserve">junction with </w:t>
      </w:r>
      <w:r w:rsidRPr="00A01DC8">
        <w:rPr>
          <w:rFonts w:ascii="Graphik-Regular" w:hAnsi="Graphik-Regular" w:cs="Graphik-Regular"/>
          <w:color w:val="000000"/>
          <w:sz w:val="19"/>
          <w:szCs w:val="19"/>
        </w:rPr>
        <w:t xml:space="preserve">the DfE’s advice on </w:t>
      </w:r>
      <w:r w:rsidRPr="00A01DC8">
        <w:rPr>
          <w:rFonts w:ascii="Graphik-RegularItalic" w:hAnsi="Graphik-RegularItalic" w:cs="Graphik-RegularItalic"/>
          <w:i/>
          <w:iCs/>
          <w:color w:val="000000"/>
          <w:sz w:val="19"/>
          <w:szCs w:val="19"/>
        </w:rPr>
        <w:t>Sexual Violence and Sexual</w:t>
      </w:r>
      <w:r>
        <w:rPr>
          <w:rFonts w:ascii="Graphik-Regular" w:hAnsi="Graphik-Regular" w:cs="Graphik-Regular"/>
          <w:color w:val="000000"/>
          <w:sz w:val="19"/>
          <w:szCs w:val="19"/>
        </w:rPr>
        <w:t xml:space="preserve"> </w:t>
      </w:r>
      <w:r w:rsidRPr="00A01DC8">
        <w:rPr>
          <w:rFonts w:ascii="Graphik-RegularItalic" w:hAnsi="Graphik-RegularItalic" w:cs="Graphik-RegularItalic"/>
          <w:i/>
          <w:iCs/>
          <w:color w:val="000000"/>
          <w:sz w:val="19"/>
          <w:szCs w:val="19"/>
        </w:rPr>
        <w:t>Harassment Between Children in Schools and</w:t>
      </w:r>
      <w:r>
        <w:rPr>
          <w:rFonts w:ascii="Graphik-Regular" w:hAnsi="Graphik-Regular" w:cs="Graphik-Regular"/>
          <w:color w:val="000000"/>
          <w:sz w:val="19"/>
          <w:szCs w:val="19"/>
        </w:rPr>
        <w:t xml:space="preserve"> </w:t>
      </w:r>
      <w:r>
        <w:rPr>
          <w:rFonts w:ascii="Graphik-RegularItalic" w:hAnsi="Graphik-RegularItalic" w:cs="Graphik-RegularItalic"/>
          <w:i/>
          <w:iCs/>
          <w:color w:val="000000"/>
          <w:sz w:val="19"/>
          <w:szCs w:val="19"/>
        </w:rPr>
        <w:t xml:space="preserve">Colleges </w:t>
      </w:r>
      <w:r w:rsidRPr="00A01DC8">
        <w:rPr>
          <w:rFonts w:ascii="Graphik-Medium" w:hAnsi="Graphik-Medium" w:cs="Graphik-Medium"/>
          <w:color w:val="000000"/>
          <w:sz w:val="19"/>
          <w:szCs w:val="19"/>
        </w:rPr>
        <w:t xml:space="preserve">(DfE’s Advice) </w:t>
      </w:r>
      <w:r w:rsidRPr="00A01DC8">
        <w:rPr>
          <w:rFonts w:ascii="Graphik-Regular" w:hAnsi="Graphik-Regular" w:cs="Graphik-Regular"/>
          <w:color w:val="000000"/>
          <w:sz w:val="19"/>
          <w:szCs w:val="19"/>
        </w:rPr>
        <w:t>(May 2018),</w:t>
      </w:r>
      <w:r w:rsidRPr="00A01DC8">
        <w:rPr>
          <w:rFonts w:ascii="Graphik-Regular" w:hAnsi="Graphik-Regular" w:cs="Graphik-Regular"/>
          <w:color w:val="000000"/>
          <w:sz w:val="11"/>
          <w:szCs w:val="11"/>
        </w:rPr>
        <w:t xml:space="preserve">33 </w:t>
      </w:r>
      <w:r>
        <w:rPr>
          <w:rFonts w:ascii="Graphik-Regular" w:hAnsi="Graphik-Regular" w:cs="Graphik-Regular"/>
          <w:color w:val="000000"/>
          <w:sz w:val="19"/>
          <w:szCs w:val="19"/>
        </w:rPr>
        <w:t xml:space="preserve">and any </w:t>
      </w:r>
      <w:r w:rsidRPr="00A01DC8">
        <w:rPr>
          <w:rFonts w:ascii="Graphik-Regular" w:hAnsi="Graphik-Regular" w:cs="Graphik-Regular"/>
          <w:color w:val="000000"/>
          <w:sz w:val="19"/>
          <w:szCs w:val="19"/>
        </w:rPr>
        <w:t>other advice and gui</w:t>
      </w:r>
      <w:r>
        <w:rPr>
          <w:rFonts w:ascii="Graphik-Regular" w:hAnsi="Graphik-Regular" w:cs="Graphik-Regular"/>
          <w:color w:val="000000"/>
          <w:sz w:val="19"/>
          <w:szCs w:val="19"/>
        </w:rPr>
        <w:t xml:space="preserve">dance referred to within it, as </w:t>
      </w:r>
      <w:r w:rsidRPr="00A01DC8">
        <w:rPr>
          <w:rFonts w:ascii="Graphik-Regular" w:hAnsi="Graphik-Regular" w:cs="Graphik-Regular"/>
          <w:color w:val="000000"/>
          <w:sz w:val="19"/>
          <w:szCs w:val="19"/>
        </w:rPr>
        <w:t>appropriate, and</w:t>
      </w:r>
    </w:p>
    <w:p w14:paraId="6092244E" w14:textId="77777777" w:rsidR="00873639" w:rsidRDefault="00873639" w:rsidP="00873639">
      <w:pPr>
        <w:autoSpaceDE w:val="0"/>
        <w:autoSpaceDN w:val="0"/>
        <w:adjustRightInd w:val="0"/>
        <w:rPr>
          <w:rFonts w:ascii="Graphik-Regular" w:hAnsi="Graphik-Regular" w:cs="Graphik-Regular"/>
          <w:color w:val="21A896"/>
          <w:sz w:val="19"/>
          <w:szCs w:val="19"/>
        </w:rPr>
      </w:pPr>
    </w:p>
    <w:p w14:paraId="6187BEC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 xml:space="preserve">should be read in conjunction with </w:t>
      </w:r>
      <w:r>
        <w:rPr>
          <w:rFonts w:ascii="Graphik-Regular" w:hAnsi="Graphik-Regular" w:cs="Graphik-Regular"/>
          <w:color w:val="000000"/>
          <w:sz w:val="19"/>
          <w:szCs w:val="19"/>
        </w:rPr>
        <w:t xml:space="preserve">the Local </w:t>
      </w:r>
      <w:r w:rsidRPr="00A01DC8">
        <w:rPr>
          <w:rFonts w:ascii="Graphik-Regular" w:hAnsi="Graphik-Regular" w:cs="Graphik-Regular"/>
          <w:color w:val="000000"/>
          <w:sz w:val="19"/>
          <w:szCs w:val="19"/>
        </w:rPr>
        <w:t>Safeguarding Partne</w:t>
      </w:r>
      <w:r>
        <w:rPr>
          <w:rFonts w:ascii="Graphik-Regular" w:hAnsi="Graphik-Regular" w:cs="Graphik-Regular"/>
          <w:color w:val="000000"/>
          <w:sz w:val="19"/>
          <w:szCs w:val="19"/>
        </w:rPr>
        <w:t xml:space="preserve">rship’s Safeguarding Policy and </w:t>
      </w:r>
      <w:r w:rsidRPr="00A01DC8">
        <w:rPr>
          <w:rFonts w:ascii="Graphik-Regular" w:hAnsi="Graphik-Regular" w:cs="Graphik-Regular"/>
          <w:color w:val="000000"/>
          <w:sz w:val="19"/>
          <w:szCs w:val="19"/>
        </w:rPr>
        <w:t>Procedures, and</w:t>
      </w:r>
      <w:r>
        <w:rPr>
          <w:rFonts w:ascii="Graphik-Regular" w:hAnsi="Graphik-Regular" w:cs="Graphik-Regular"/>
          <w:color w:val="000000"/>
          <w:sz w:val="19"/>
          <w:szCs w:val="19"/>
        </w:rPr>
        <w:t xml:space="preserve"> any relevant Practice Guidance </w:t>
      </w:r>
      <w:r w:rsidRPr="00A01DC8">
        <w:rPr>
          <w:rFonts w:ascii="Graphik-Regular" w:hAnsi="Graphik-Regular" w:cs="Graphik-Regular"/>
          <w:color w:val="000000"/>
          <w:sz w:val="19"/>
          <w:szCs w:val="19"/>
        </w:rPr>
        <w:t>issued by it.</w:t>
      </w:r>
    </w:p>
    <w:p w14:paraId="2FAE5DC4" w14:textId="77777777" w:rsidR="00873639" w:rsidRDefault="00873639" w:rsidP="00873639">
      <w:pPr>
        <w:autoSpaceDE w:val="0"/>
        <w:autoSpaceDN w:val="0"/>
        <w:adjustRightInd w:val="0"/>
        <w:rPr>
          <w:rFonts w:ascii="Graphik-Medium" w:hAnsi="Graphik-Medium" w:cs="Graphik-Medium"/>
          <w:color w:val="21A896"/>
        </w:rPr>
      </w:pPr>
    </w:p>
    <w:p w14:paraId="4F4FE5A5" w14:textId="650AE1CC" w:rsidR="00873639" w:rsidRPr="00A01DC8" w:rsidRDefault="00873639" w:rsidP="00873639">
      <w:pPr>
        <w:autoSpaceDE w:val="0"/>
        <w:autoSpaceDN w:val="0"/>
        <w:adjustRightInd w:val="0"/>
        <w:rPr>
          <w:rFonts w:ascii="Graphik-Medium" w:hAnsi="Graphik-Medium" w:cs="Graphik-Medium"/>
          <w:color w:val="21A896"/>
        </w:rPr>
      </w:pPr>
      <w:r w:rsidRPr="00A01DC8">
        <w:rPr>
          <w:rFonts w:ascii="Graphik-Medium" w:hAnsi="Graphik-Medium" w:cs="Graphik-Medium"/>
          <w:color w:val="21A896"/>
        </w:rPr>
        <w:t xml:space="preserve">II Understanding </w:t>
      </w:r>
      <w:r>
        <w:rPr>
          <w:rFonts w:ascii="Graphik-Medium" w:hAnsi="Graphik-Medium" w:cs="Graphik-Medium"/>
          <w:color w:val="21A896"/>
        </w:rPr>
        <w:t>child-on-child</w:t>
      </w:r>
      <w:r w:rsidRPr="00A01DC8">
        <w:rPr>
          <w:rFonts w:ascii="Graphik-Medium" w:hAnsi="Graphik-Medium" w:cs="Graphik-Medium"/>
          <w:color w:val="21A896"/>
        </w:rPr>
        <w:t xml:space="preserve"> abuse</w:t>
      </w:r>
    </w:p>
    <w:p w14:paraId="4729C2AF" w14:textId="2AB42A9A"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 xml:space="preserve">What is </w:t>
      </w:r>
      <w:r>
        <w:rPr>
          <w:rFonts w:ascii="Graphik-Semibold" w:hAnsi="Graphik-Semibold" w:cs="Graphik-Semibold"/>
          <w:color w:val="000000"/>
          <w:sz w:val="19"/>
          <w:szCs w:val="19"/>
        </w:rPr>
        <w:t>child-on-child</w:t>
      </w:r>
      <w:r w:rsidRPr="00A01DC8">
        <w:rPr>
          <w:rFonts w:ascii="Graphik-Semibold" w:hAnsi="Graphik-Semibold" w:cs="Graphik-Semibold"/>
          <w:color w:val="000000"/>
          <w:sz w:val="19"/>
          <w:szCs w:val="19"/>
        </w:rPr>
        <w:t xml:space="preserve"> abuse?</w:t>
      </w:r>
    </w:p>
    <w:p w14:paraId="281E81F3" w14:textId="77777777" w:rsidR="00873639" w:rsidRDefault="00873639" w:rsidP="00873639">
      <w:pPr>
        <w:autoSpaceDE w:val="0"/>
        <w:autoSpaceDN w:val="0"/>
        <w:adjustRightInd w:val="0"/>
        <w:rPr>
          <w:rFonts w:ascii="Graphik-Light" w:hAnsi="Graphik-Light" w:cs="Graphik-Light"/>
          <w:color w:val="21A896"/>
        </w:rPr>
      </w:pPr>
    </w:p>
    <w:p w14:paraId="356C20F8" w14:textId="77777777" w:rsidR="00873639" w:rsidRPr="00B3263E" w:rsidRDefault="00873639" w:rsidP="00873639">
      <w:pPr>
        <w:autoSpaceDE w:val="0"/>
        <w:autoSpaceDN w:val="0"/>
        <w:adjustRightInd w:val="0"/>
        <w:rPr>
          <w:rFonts w:ascii="Graphik-Light" w:hAnsi="Graphik-Light" w:cs="Graphik-Light"/>
          <w:color w:val="21A896"/>
        </w:rPr>
      </w:pPr>
      <w:r w:rsidRPr="00A01DC8">
        <w:rPr>
          <w:rFonts w:ascii="Graphik-Light" w:hAnsi="Graphik-Light" w:cs="Graphik-Light"/>
          <w:color w:val="21A896"/>
        </w:rPr>
        <w:t>“I beat them wit</w:t>
      </w:r>
      <w:r>
        <w:rPr>
          <w:rFonts w:ascii="Graphik-Light" w:hAnsi="Graphik-Light" w:cs="Graphik-Light"/>
          <w:color w:val="21A896"/>
        </w:rPr>
        <w:t xml:space="preserve">h words. This is most hurtful”. </w:t>
      </w:r>
      <w:r w:rsidRPr="00A01DC8">
        <w:rPr>
          <w:rFonts w:ascii="Graphik-Light" w:hAnsi="Graphik-Light" w:cs="Graphik-Light"/>
          <w:color w:val="21A896"/>
          <w:sz w:val="19"/>
          <w:szCs w:val="19"/>
        </w:rPr>
        <w:t>(</w:t>
      </w:r>
      <w:proofErr w:type="gramStart"/>
      <w:r w:rsidRPr="00A01DC8">
        <w:rPr>
          <w:rFonts w:ascii="Graphik-Light" w:hAnsi="Graphik-Light" w:cs="Graphik-Light"/>
          <w:color w:val="21A896"/>
          <w:sz w:val="19"/>
          <w:szCs w:val="19"/>
        </w:rPr>
        <w:t>male</w:t>
      </w:r>
      <w:proofErr w:type="gramEnd"/>
      <w:r w:rsidRPr="00A01DC8">
        <w:rPr>
          <w:rFonts w:ascii="Graphik-Light" w:hAnsi="Graphik-Light" w:cs="Graphik-Light"/>
          <w:color w:val="21A896"/>
          <w:sz w:val="19"/>
          <w:szCs w:val="19"/>
        </w:rPr>
        <w:t>, 18)</w:t>
      </w:r>
      <w:r w:rsidRPr="00A01DC8">
        <w:rPr>
          <w:rFonts w:ascii="Graphik-Light" w:hAnsi="Graphik-Light" w:cs="Graphik-Light"/>
          <w:color w:val="21A896"/>
          <w:sz w:val="11"/>
          <w:szCs w:val="11"/>
        </w:rPr>
        <w:t>34</w:t>
      </w:r>
    </w:p>
    <w:p w14:paraId="10398DD5" w14:textId="77777777" w:rsidR="00873639" w:rsidRDefault="00873639" w:rsidP="00873639">
      <w:pPr>
        <w:autoSpaceDE w:val="0"/>
        <w:autoSpaceDN w:val="0"/>
        <w:adjustRightInd w:val="0"/>
        <w:rPr>
          <w:rFonts w:ascii="Graphik-Light" w:hAnsi="Graphik-Light" w:cs="Graphik-Light"/>
          <w:color w:val="21A896"/>
        </w:rPr>
      </w:pPr>
    </w:p>
    <w:p w14:paraId="0B02DFA7" w14:textId="77777777" w:rsidR="00873639" w:rsidRPr="00B3263E" w:rsidRDefault="00873639" w:rsidP="00873639">
      <w:pPr>
        <w:autoSpaceDE w:val="0"/>
        <w:autoSpaceDN w:val="0"/>
        <w:adjustRightInd w:val="0"/>
        <w:rPr>
          <w:rFonts w:ascii="Graphik-Light" w:hAnsi="Graphik-Light" w:cs="Graphik-Light"/>
          <w:color w:val="21A896"/>
        </w:rPr>
      </w:pPr>
      <w:r w:rsidRPr="00A01DC8">
        <w:rPr>
          <w:rFonts w:ascii="Graphik-Light" w:hAnsi="Graphik-Light" w:cs="Graphik-Light"/>
          <w:color w:val="21A896"/>
        </w:rPr>
        <w:t>“Initially I thoug</w:t>
      </w:r>
      <w:r>
        <w:rPr>
          <w:rFonts w:ascii="Graphik-Light" w:hAnsi="Graphik-Light" w:cs="Graphik-Light"/>
          <w:color w:val="21A896"/>
        </w:rPr>
        <w:t xml:space="preserve">ht it [him calling to ask where </w:t>
      </w:r>
      <w:r w:rsidRPr="00A01DC8">
        <w:rPr>
          <w:rFonts w:ascii="Graphik-Light" w:hAnsi="Graphik-Light" w:cs="Graphik-Light"/>
          <w:color w:val="21A896"/>
        </w:rPr>
        <w:t>I was and w</w:t>
      </w:r>
      <w:r>
        <w:rPr>
          <w:rFonts w:ascii="Graphik-Light" w:hAnsi="Graphik-Light" w:cs="Graphik-Light"/>
          <w:color w:val="21A896"/>
        </w:rPr>
        <w:t xml:space="preserve">anting details of who I met and </w:t>
      </w:r>
      <w:r w:rsidRPr="00A01DC8">
        <w:rPr>
          <w:rFonts w:ascii="Graphik-Light" w:hAnsi="Graphik-Light" w:cs="Graphik-Light"/>
          <w:color w:val="21A896"/>
        </w:rPr>
        <w:t>what I was doi</w:t>
      </w:r>
      <w:r>
        <w:rPr>
          <w:rFonts w:ascii="Graphik-Light" w:hAnsi="Graphik-Light" w:cs="Graphik-Light"/>
          <w:color w:val="21A896"/>
        </w:rPr>
        <w:t xml:space="preserve">ng] was ok…I even kind of liked </w:t>
      </w:r>
      <w:r w:rsidRPr="00A01DC8">
        <w:rPr>
          <w:rFonts w:ascii="Graphik-Light" w:hAnsi="Graphik-Light" w:cs="Graphik-Light"/>
          <w:color w:val="21A896"/>
        </w:rPr>
        <w:t>it, y</w:t>
      </w:r>
      <w:r>
        <w:rPr>
          <w:rFonts w:ascii="Graphik-Light" w:hAnsi="Graphik-Light" w:cs="Graphik-Light"/>
          <w:color w:val="21A896"/>
        </w:rPr>
        <w:t xml:space="preserve">ou know…I thought it was a sign he really cared for me.” </w:t>
      </w:r>
      <w:r w:rsidRPr="00A01DC8">
        <w:rPr>
          <w:rFonts w:ascii="Graphik-Light" w:hAnsi="Graphik-Light" w:cs="Graphik-Light"/>
          <w:color w:val="21A896"/>
          <w:sz w:val="19"/>
          <w:szCs w:val="19"/>
        </w:rPr>
        <w:t>(</w:t>
      </w:r>
      <w:proofErr w:type="gramStart"/>
      <w:r w:rsidRPr="00A01DC8">
        <w:rPr>
          <w:rFonts w:ascii="Graphik-Light" w:hAnsi="Graphik-Light" w:cs="Graphik-Light"/>
          <w:color w:val="21A896"/>
          <w:sz w:val="19"/>
          <w:szCs w:val="19"/>
        </w:rPr>
        <w:t>female</w:t>
      </w:r>
      <w:proofErr w:type="gramEnd"/>
      <w:r w:rsidRPr="00A01DC8">
        <w:rPr>
          <w:rFonts w:ascii="Graphik-Light" w:hAnsi="Graphik-Light" w:cs="Graphik-Light"/>
          <w:color w:val="21A896"/>
          <w:sz w:val="19"/>
          <w:szCs w:val="19"/>
        </w:rPr>
        <w:t>, 15)</w:t>
      </w:r>
      <w:r w:rsidRPr="00A01DC8">
        <w:rPr>
          <w:rFonts w:ascii="Graphik-Light" w:hAnsi="Graphik-Light" w:cs="Graphik-Light"/>
          <w:color w:val="21A896"/>
          <w:sz w:val="11"/>
          <w:szCs w:val="11"/>
        </w:rPr>
        <w:t>35</w:t>
      </w:r>
    </w:p>
    <w:p w14:paraId="084AB0C9" w14:textId="77777777" w:rsidR="00873639" w:rsidRDefault="00873639" w:rsidP="00873639">
      <w:pPr>
        <w:autoSpaceDE w:val="0"/>
        <w:autoSpaceDN w:val="0"/>
        <w:adjustRightInd w:val="0"/>
        <w:rPr>
          <w:rFonts w:ascii="Graphik-Regular" w:hAnsi="Graphik-Regular" w:cs="Graphik-Regular"/>
          <w:color w:val="000000"/>
          <w:sz w:val="19"/>
          <w:szCs w:val="19"/>
        </w:rPr>
      </w:pPr>
    </w:p>
    <w:p w14:paraId="346CBB74" w14:textId="08C32C0B" w:rsidR="00873639" w:rsidRPr="00196246"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For these purposes,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is any for</w:t>
      </w:r>
      <w:r>
        <w:rPr>
          <w:rFonts w:ascii="Graphik-Regular" w:hAnsi="Graphik-Regular" w:cs="Graphik-Regular"/>
          <w:color w:val="000000"/>
          <w:sz w:val="19"/>
          <w:szCs w:val="19"/>
        </w:rPr>
        <w:t xml:space="preserve">m </w:t>
      </w:r>
      <w:r w:rsidRPr="00A01DC8">
        <w:rPr>
          <w:rFonts w:ascii="Graphik-Regular" w:hAnsi="Graphik-Regular" w:cs="Graphik-Regular"/>
          <w:color w:val="000000"/>
          <w:sz w:val="19"/>
          <w:szCs w:val="19"/>
        </w:rPr>
        <w:t>of physical, sexual, emo</w:t>
      </w:r>
      <w:r>
        <w:rPr>
          <w:rFonts w:ascii="Graphik-Regular" w:hAnsi="Graphik-Regular" w:cs="Graphik-Regular"/>
          <w:color w:val="000000"/>
          <w:sz w:val="19"/>
          <w:szCs w:val="19"/>
        </w:rPr>
        <w:t xml:space="preserve">tional and financial abuse, and </w:t>
      </w:r>
      <w:r w:rsidRPr="00A01DC8">
        <w:rPr>
          <w:rFonts w:ascii="Graphik-Regular" w:hAnsi="Graphik-Regular" w:cs="Graphik-Regular"/>
          <w:color w:val="000000"/>
          <w:sz w:val="19"/>
          <w:szCs w:val="19"/>
        </w:rPr>
        <w:t xml:space="preserve">coercive control, </w:t>
      </w:r>
      <w:r>
        <w:rPr>
          <w:rFonts w:ascii="Graphik-Regular" w:hAnsi="Graphik-Regular" w:cs="Graphik-Regular"/>
          <w:color w:val="000000"/>
          <w:sz w:val="19"/>
          <w:szCs w:val="19"/>
        </w:rPr>
        <w:t xml:space="preserve">exercised between children, and </w:t>
      </w:r>
      <w:r w:rsidRPr="00A01DC8">
        <w:rPr>
          <w:rFonts w:ascii="Graphik-Regular" w:hAnsi="Graphik-Regular" w:cs="Graphik-Regular"/>
          <w:color w:val="000000"/>
          <w:sz w:val="19"/>
          <w:szCs w:val="19"/>
        </w:rPr>
        <w:t>within children’s relationships (</w:t>
      </w:r>
      <w:r>
        <w:rPr>
          <w:rFonts w:ascii="Graphik-Regular" w:hAnsi="Graphik-Regular" w:cs="Graphik-Regular"/>
          <w:color w:val="000000"/>
          <w:sz w:val="19"/>
          <w:szCs w:val="19"/>
        </w:rPr>
        <w:t xml:space="preserve">both intimate and nonintimate), </w:t>
      </w:r>
      <w:r w:rsidRPr="00A01DC8">
        <w:rPr>
          <w:rFonts w:ascii="Graphik-Regular" w:hAnsi="Graphik-Regular" w:cs="Graphik-Regular"/>
          <w:color w:val="000000"/>
          <w:sz w:val="19"/>
          <w:szCs w:val="19"/>
        </w:rPr>
        <w:t>friendships and wider peer associations.</w:t>
      </w:r>
      <w:r w:rsidRPr="00A01DC8">
        <w:rPr>
          <w:rFonts w:ascii="Graphik-Regular" w:hAnsi="Graphik-Regular" w:cs="Graphik-Regular"/>
          <w:color w:val="000000"/>
          <w:sz w:val="11"/>
          <w:szCs w:val="11"/>
        </w:rPr>
        <w:t>36</w:t>
      </w:r>
      <w:r>
        <w:rPr>
          <w:rFonts w:ascii="Graphik-Regular" w:hAnsi="Graphik-Regular" w:cs="Graphik-Regular"/>
          <w:color w:val="000000"/>
          <w:sz w:val="19"/>
          <w:szCs w:val="19"/>
        </w:rPr>
        <w:t xml:space="preserve">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can take various form</w:t>
      </w:r>
      <w:r>
        <w:rPr>
          <w:rFonts w:ascii="Graphik-Regular" w:hAnsi="Graphik-Regular" w:cs="Graphik-Regular"/>
          <w:color w:val="000000"/>
          <w:sz w:val="19"/>
          <w:szCs w:val="19"/>
        </w:rPr>
        <w:t xml:space="preserve">s, including </w:t>
      </w:r>
      <w:r w:rsidRPr="00A01DC8">
        <w:rPr>
          <w:rFonts w:ascii="Graphik-Regular" w:hAnsi="Graphik-Regular" w:cs="Graphik-Regular"/>
          <w:color w:val="000000"/>
          <w:sz w:val="19"/>
          <w:szCs w:val="19"/>
        </w:rPr>
        <w:t>(but not limited to): serious bull</w:t>
      </w:r>
      <w:r>
        <w:rPr>
          <w:rFonts w:ascii="Graphik-Regular" w:hAnsi="Graphik-Regular" w:cs="Graphik-Regular"/>
          <w:color w:val="000000"/>
          <w:sz w:val="19"/>
          <w:szCs w:val="19"/>
        </w:rPr>
        <w:t xml:space="preserve">ying (including cyberbullying), </w:t>
      </w:r>
      <w:r w:rsidRPr="00A01DC8">
        <w:rPr>
          <w:rFonts w:ascii="Graphik-Regular" w:hAnsi="Graphik-Regular" w:cs="Graphik-Regular"/>
          <w:color w:val="000000"/>
          <w:sz w:val="11"/>
          <w:szCs w:val="11"/>
        </w:rPr>
        <w:t xml:space="preserve">37 </w:t>
      </w:r>
      <w:r w:rsidRPr="00A01DC8">
        <w:rPr>
          <w:rFonts w:ascii="Graphik-Regular" w:hAnsi="Graphik-Regular" w:cs="Graphik-Regular"/>
          <w:color w:val="000000"/>
          <w:sz w:val="19"/>
          <w:szCs w:val="19"/>
        </w:rPr>
        <w:t>relationship abuse,</w:t>
      </w:r>
      <w:r w:rsidRPr="00A01DC8">
        <w:rPr>
          <w:rFonts w:ascii="Graphik-Regular" w:hAnsi="Graphik-Regular" w:cs="Graphik-Regular"/>
          <w:color w:val="000000"/>
          <w:sz w:val="11"/>
          <w:szCs w:val="11"/>
        </w:rPr>
        <w:t xml:space="preserve">38 </w:t>
      </w:r>
      <w:r>
        <w:rPr>
          <w:rFonts w:ascii="Graphik-Regular" w:hAnsi="Graphik-Regular" w:cs="Graphik-Regular"/>
          <w:color w:val="000000"/>
          <w:sz w:val="19"/>
          <w:szCs w:val="19"/>
        </w:rPr>
        <w:t xml:space="preserve">domestic violence and </w:t>
      </w:r>
      <w:r w:rsidRPr="00A01DC8">
        <w:rPr>
          <w:rFonts w:ascii="Graphik-Regular" w:hAnsi="Graphik-Regular" w:cs="Graphik-Regular"/>
          <w:color w:val="000000"/>
          <w:sz w:val="19"/>
          <w:szCs w:val="19"/>
        </w:rPr>
        <w:t>abuse,</w:t>
      </w:r>
      <w:r w:rsidRPr="00A01DC8">
        <w:rPr>
          <w:rFonts w:ascii="Graphik-Regular" w:hAnsi="Graphik-Regular" w:cs="Graphik-Regular"/>
          <w:color w:val="000000"/>
          <w:sz w:val="11"/>
          <w:szCs w:val="11"/>
        </w:rPr>
        <w:t xml:space="preserve">39 </w:t>
      </w:r>
      <w:r w:rsidRPr="00A01DC8">
        <w:rPr>
          <w:rFonts w:ascii="Graphik-Regular" w:hAnsi="Graphik-Regular" w:cs="Graphik-Regular"/>
          <w:color w:val="000000"/>
          <w:sz w:val="19"/>
          <w:szCs w:val="19"/>
        </w:rPr>
        <w:t>child sexual exploitation,</w:t>
      </w:r>
      <w:r w:rsidRPr="00A01DC8">
        <w:rPr>
          <w:rFonts w:ascii="Graphik-Regular" w:hAnsi="Graphik-Regular" w:cs="Graphik-Regular"/>
          <w:color w:val="000000"/>
          <w:sz w:val="11"/>
          <w:szCs w:val="11"/>
        </w:rPr>
        <w:t xml:space="preserve">40 </w:t>
      </w:r>
      <w:r>
        <w:rPr>
          <w:rFonts w:ascii="Graphik-Regular" w:hAnsi="Graphik-Regular" w:cs="Graphik-Regular"/>
          <w:color w:val="000000"/>
          <w:sz w:val="19"/>
          <w:szCs w:val="19"/>
        </w:rPr>
        <w:t xml:space="preserve">youth and serious </w:t>
      </w:r>
      <w:r w:rsidRPr="00A01DC8">
        <w:rPr>
          <w:rFonts w:ascii="Graphik-Regular" w:hAnsi="Graphik-Regular" w:cs="Graphik-Regular"/>
          <w:color w:val="000000"/>
          <w:sz w:val="19"/>
          <w:szCs w:val="19"/>
        </w:rPr>
        <w:t>youth violence,</w:t>
      </w:r>
      <w:r w:rsidRPr="00A01DC8">
        <w:rPr>
          <w:rFonts w:ascii="Graphik-Regular" w:hAnsi="Graphik-Regular" w:cs="Graphik-Regular"/>
          <w:color w:val="000000"/>
          <w:sz w:val="11"/>
          <w:szCs w:val="11"/>
        </w:rPr>
        <w:t xml:space="preserve">41 </w:t>
      </w:r>
      <w:r w:rsidRPr="00A01DC8">
        <w:rPr>
          <w:rFonts w:ascii="Graphik-Regular" w:hAnsi="Graphik-Regular" w:cs="Graphik-Regular"/>
          <w:color w:val="000000"/>
          <w:sz w:val="19"/>
          <w:szCs w:val="19"/>
        </w:rPr>
        <w:t>harmful sexual behaviour,</w:t>
      </w:r>
      <w:r w:rsidRPr="00A01DC8">
        <w:rPr>
          <w:rFonts w:ascii="Graphik-Regular" w:hAnsi="Graphik-Regular" w:cs="Graphik-Regular"/>
          <w:color w:val="000000"/>
          <w:sz w:val="11"/>
          <w:szCs w:val="11"/>
        </w:rPr>
        <w:t xml:space="preserve">42 </w:t>
      </w:r>
      <w:r>
        <w:rPr>
          <w:rFonts w:ascii="Graphik-Regular" w:hAnsi="Graphik-Regular" w:cs="Graphik-Regular"/>
          <w:color w:val="000000"/>
          <w:sz w:val="19"/>
          <w:szCs w:val="19"/>
        </w:rPr>
        <w:t xml:space="preserve">and/or </w:t>
      </w:r>
      <w:r w:rsidRPr="00A01DC8">
        <w:rPr>
          <w:rFonts w:ascii="Graphik-Regular" w:hAnsi="Graphik-Regular" w:cs="Graphik-Regular"/>
          <w:color w:val="000000"/>
          <w:sz w:val="19"/>
          <w:szCs w:val="19"/>
        </w:rPr>
        <w:t>prejudice-based violence</w:t>
      </w:r>
      <w:r>
        <w:rPr>
          <w:rFonts w:ascii="Graphik-Regular" w:hAnsi="Graphik-Regular" w:cs="Graphik-Regular"/>
          <w:color w:val="000000"/>
          <w:sz w:val="19"/>
          <w:szCs w:val="19"/>
        </w:rPr>
        <w:t xml:space="preserve"> including, but not limited to, </w:t>
      </w:r>
      <w:r w:rsidRPr="00A01DC8">
        <w:rPr>
          <w:rFonts w:ascii="Graphik-Regular" w:hAnsi="Graphik-Regular" w:cs="Graphik-Regular"/>
          <w:color w:val="000000"/>
          <w:sz w:val="19"/>
          <w:szCs w:val="19"/>
        </w:rPr>
        <w:t>gender-based violence.</w:t>
      </w:r>
      <w:r w:rsidRPr="00A01DC8">
        <w:rPr>
          <w:rFonts w:ascii="Graphik-Regular" w:hAnsi="Graphik-Regular" w:cs="Graphik-Regular"/>
          <w:color w:val="000000"/>
          <w:sz w:val="11"/>
          <w:szCs w:val="11"/>
        </w:rPr>
        <w:t>43</w:t>
      </w:r>
    </w:p>
    <w:p w14:paraId="4A601FF7" w14:textId="77777777" w:rsidR="00873639" w:rsidRDefault="00873639" w:rsidP="00873639">
      <w:pPr>
        <w:autoSpaceDE w:val="0"/>
        <w:autoSpaceDN w:val="0"/>
        <w:adjustRightInd w:val="0"/>
        <w:rPr>
          <w:rFonts w:ascii="Graphik-Regular" w:hAnsi="Graphik-Regular" w:cs="Graphik-Regular"/>
          <w:color w:val="000000"/>
          <w:sz w:val="19"/>
          <w:szCs w:val="19"/>
        </w:rPr>
      </w:pPr>
    </w:p>
    <w:p w14:paraId="64B723DD" w14:textId="568C825B"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Examples of online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would include </w:t>
      </w:r>
      <w:r w:rsidRPr="00A01DC8">
        <w:rPr>
          <w:rFonts w:ascii="Graphik-Regular" w:hAnsi="Graphik-Regular" w:cs="Graphik-Regular"/>
          <w:color w:val="000000"/>
          <w:sz w:val="19"/>
          <w:szCs w:val="19"/>
        </w:rPr>
        <w:t xml:space="preserve">sexting, online abuse,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grooming, the</w:t>
      </w:r>
    </w:p>
    <w:p w14:paraId="37BA6878" w14:textId="0BC598D0" w:rsidR="00873639" w:rsidRPr="00873639"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distribution of youth i</w:t>
      </w:r>
      <w:r>
        <w:rPr>
          <w:rFonts w:ascii="Graphik-Regular" w:hAnsi="Graphik-Regular" w:cs="Graphik-Regular"/>
          <w:color w:val="000000"/>
          <w:sz w:val="19"/>
          <w:szCs w:val="19"/>
        </w:rPr>
        <w:t xml:space="preserve">nvolved sexualised content, and </w:t>
      </w:r>
      <w:r w:rsidRPr="00A01DC8">
        <w:rPr>
          <w:rFonts w:ascii="Graphik-Regular" w:hAnsi="Graphik-Regular" w:cs="Graphik-Regular"/>
          <w:color w:val="000000"/>
          <w:sz w:val="19"/>
          <w:szCs w:val="19"/>
        </w:rPr>
        <w:t>harassment.</w:t>
      </w:r>
      <w:r w:rsidRPr="00A01DC8">
        <w:rPr>
          <w:rFonts w:ascii="Graphik-Regular" w:hAnsi="Graphik-Regular" w:cs="Graphik-Regular"/>
          <w:color w:val="000000"/>
          <w:sz w:val="11"/>
          <w:szCs w:val="11"/>
        </w:rPr>
        <w:t>44</w:t>
      </w:r>
    </w:p>
    <w:p w14:paraId="05E49BC1" w14:textId="77777777" w:rsidR="00873639" w:rsidRDefault="00873639" w:rsidP="00873639">
      <w:pPr>
        <w:autoSpaceDE w:val="0"/>
        <w:autoSpaceDN w:val="0"/>
        <w:adjustRightInd w:val="0"/>
        <w:rPr>
          <w:rFonts w:ascii="Graphik-Semibold" w:hAnsi="Graphik-Semibold" w:cs="Graphik-Semibold"/>
          <w:color w:val="000000"/>
          <w:sz w:val="19"/>
          <w:szCs w:val="19"/>
        </w:rPr>
      </w:pPr>
    </w:p>
    <w:p w14:paraId="0FCBAC63" w14:textId="368420A1"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What is Contextual Safeguarding?</w:t>
      </w:r>
    </w:p>
    <w:p w14:paraId="13A1152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This policy:</w:t>
      </w:r>
    </w:p>
    <w:p w14:paraId="25B63691" w14:textId="77777777" w:rsidR="00873639" w:rsidRDefault="00873639" w:rsidP="00873639">
      <w:pPr>
        <w:autoSpaceDE w:val="0"/>
        <w:autoSpaceDN w:val="0"/>
        <w:adjustRightInd w:val="0"/>
        <w:rPr>
          <w:rFonts w:ascii="Graphik-Regular" w:hAnsi="Graphik-Regular" w:cs="Graphik-Regular"/>
          <w:color w:val="000000"/>
          <w:sz w:val="19"/>
          <w:szCs w:val="19"/>
        </w:rPr>
      </w:pPr>
    </w:p>
    <w:p w14:paraId="5A581CA2"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 encapsulates a Co</w:t>
      </w:r>
      <w:r>
        <w:rPr>
          <w:rFonts w:ascii="Graphik-Regular" w:hAnsi="Graphik-Regular" w:cs="Graphik-Regular"/>
          <w:color w:val="000000"/>
          <w:sz w:val="19"/>
          <w:szCs w:val="19"/>
        </w:rPr>
        <w:t xml:space="preserve">ntextual Safeguarding approach, </w:t>
      </w:r>
      <w:r w:rsidRPr="00A01DC8">
        <w:rPr>
          <w:rFonts w:ascii="Graphik-Regular" w:hAnsi="Graphik-Regular" w:cs="Graphik-Regular"/>
          <w:color w:val="000000"/>
          <w:sz w:val="19"/>
          <w:szCs w:val="19"/>
        </w:rPr>
        <w:t>which is about changing the way that professionals</w:t>
      </w:r>
    </w:p>
    <w:p w14:paraId="014F696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approach child prot</w:t>
      </w:r>
      <w:r>
        <w:rPr>
          <w:rFonts w:ascii="Graphik-Regular" w:hAnsi="Graphik-Regular" w:cs="Graphik-Regular"/>
          <w:color w:val="000000"/>
          <w:sz w:val="19"/>
          <w:szCs w:val="19"/>
        </w:rPr>
        <w:t xml:space="preserve">ection when risks occur outside </w:t>
      </w:r>
      <w:r w:rsidRPr="00A01DC8">
        <w:rPr>
          <w:rFonts w:ascii="Graphik-Regular" w:hAnsi="Graphik-Regular" w:cs="Graphik-Regular"/>
          <w:color w:val="000000"/>
          <w:sz w:val="19"/>
          <w:szCs w:val="19"/>
        </w:rPr>
        <w:t>of the family, thereby requiring all those within a Local</w:t>
      </w:r>
    </w:p>
    <w:p w14:paraId="5E8AE270"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Safeguarding Partne</w:t>
      </w:r>
      <w:r>
        <w:rPr>
          <w:rFonts w:ascii="Graphik-Regular" w:hAnsi="Graphik-Regular" w:cs="Graphik-Regular"/>
          <w:color w:val="000000"/>
          <w:sz w:val="19"/>
          <w:szCs w:val="19"/>
        </w:rPr>
        <w:t xml:space="preserve">rship to consider how they work </w:t>
      </w:r>
      <w:r w:rsidRPr="00A01DC8">
        <w:rPr>
          <w:rFonts w:ascii="Graphik-Regular" w:hAnsi="Graphik-Regular" w:cs="Graphik-Regular"/>
          <w:color w:val="000000"/>
          <w:sz w:val="19"/>
          <w:szCs w:val="19"/>
        </w:rPr>
        <w:t>alongside, rather than just refer into, children’s social</w:t>
      </w:r>
    </w:p>
    <w:p w14:paraId="111DDCFA" w14:textId="6427E856" w:rsidR="00873639" w:rsidRPr="00196246"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care, to create safe sp</w:t>
      </w:r>
      <w:r>
        <w:rPr>
          <w:rFonts w:ascii="Graphik-Regular" w:hAnsi="Graphik-Regular" w:cs="Graphik-Regular"/>
          <w:color w:val="000000"/>
          <w:sz w:val="19"/>
          <w:szCs w:val="19"/>
        </w:rPr>
        <w:t xml:space="preserve">aces in which children may have </w:t>
      </w:r>
      <w:r w:rsidRPr="00A01DC8">
        <w:rPr>
          <w:rFonts w:ascii="Graphik-Regular" w:hAnsi="Graphik-Regular" w:cs="Graphik-Regular"/>
          <w:color w:val="000000"/>
          <w:sz w:val="19"/>
          <w:szCs w:val="19"/>
        </w:rPr>
        <w:t xml:space="preserve">encountered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w:t>
      </w:r>
      <w:r w:rsidRPr="00A01DC8">
        <w:rPr>
          <w:rFonts w:ascii="Graphik-Regular" w:hAnsi="Graphik-Regular" w:cs="Graphik-Regular"/>
          <w:color w:val="000000"/>
          <w:sz w:val="11"/>
          <w:szCs w:val="11"/>
        </w:rPr>
        <w:t>47</w:t>
      </w:r>
    </w:p>
    <w:p w14:paraId="41B30C2E" w14:textId="77777777" w:rsidR="00873639" w:rsidRDefault="00873639" w:rsidP="00873639">
      <w:pPr>
        <w:autoSpaceDE w:val="0"/>
        <w:autoSpaceDN w:val="0"/>
        <w:adjustRightInd w:val="0"/>
        <w:rPr>
          <w:rFonts w:ascii="Graphik-Regular" w:hAnsi="Graphik-Regular" w:cs="Graphik-Regular"/>
          <w:color w:val="000000"/>
          <w:sz w:val="19"/>
          <w:szCs w:val="19"/>
        </w:rPr>
      </w:pPr>
    </w:p>
    <w:p w14:paraId="0CE724B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(b) adopts a wh</w:t>
      </w:r>
      <w:r>
        <w:rPr>
          <w:rFonts w:ascii="Graphik-Regular" w:hAnsi="Graphik-Regular" w:cs="Graphik-Regular"/>
          <w:color w:val="000000"/>
          <w:sz w:val="19"/>
          <w:szCs w:val="19"/>
        </w:rPr>
        <w:t xml:space="preserve">ole-school community Contextual </w:t>
      </w:r>
      <w:r w:rsidRPr="00A01DC8">
        <w:rPr>
          <w:rFonts w:ascii="Graphik-Regular" w:hAnsi="Graphik-Regular" w:cs="Graphik-Regular"/>
          <w:color w:val="000000"/>
          <w:sz w:val="19"/>
          <w:szCs w:val="19"/>
        </w:rPr>
        <w:t>Safeguarding approach, which means:</w:t>
      </w:r>
    </w:p>
    <w:p w14:paraId="1A79534F" w14:textId="77777777" w:rsidR="00873639" w:rsidRDefault="00873639" w:rsidP="00873639">
      <w:pPr>
        <w:autoSpaceDE w:val="0"/>
        <w:autoSpaceDN w:val="0"/>
        <w:adjustRightInd w:val="0"/>
        <w:rPr>
          <w:rFonts w:ascii="Graphik-Regular" w:hAnsi="Graphik-Regular" w:cs="Graphik-Regular"/>
          <w:color w:val="21A896"/>
          <w:sz w:val="19"/>
          <w:szCs w:val="19"/>
        </w:rPr>
      </w:pPr>
    </w:p>
    <w:p w14:paraId="3B7DBFB6"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being aware of and s</w:t>
      </w:r>
      <w:r>
        <w:rPr>
          <w:rFonts w:ascii="Graphik-Regular" w:hAnsi="Graphik-Regular" w:cs="Graphik-Regular"/>
          <w:color w:val="000000"/>
          <w:sz w:val="19"/>
          <w:szCs w:val="19"/>
        </w:rPr>
        <w:t xml:space="preserve">eeking to understand the impact </w:t>
      </w:r>
      <w:r w:rsidRPr="00A01DC8">
        <w:rPr>
          <w:rFonts w:ascii="Graphik-Regular" w:hAnsi="Graphik-Regular" w:cs="Graphik-Regular"/>
          <w:color w:val="000000"/>
          <w:sz w:val="19"/>
          <w:szCs w:val="19"/>
        </w:rPr>
        <w:t>that these wide</w:t>
      </w:r>
      <w:r>
        <w:rPr>
          <w:rFonts w:ascii="Graphik-Regular" w:hAnsi="Graphik-Regular" w:cs="Graphik-Regular"/>
          <w:color w:val="000000"/>
          <w:sz w:val="19"/>
          <w:szCs w:val="19"/>
        </w:rPr>
        <w:t xml:space="preserve">r social contexts may be having </w:t>
      </w:r>
      <w:r w:rsidRPr="00A01DC8">
        <w:rPr>
          <w:rFonts w:ascii="Graphik-Regular" w:hAnsi="Graphik-Regular" w:cs="Graphik-Regular"/>
          <w:color w:val="000000"/>
          <w:sz w:val="19"/>
          <w:szCs w:val="19"/>
        </w:rPr>
        <w:t xml:space="preserve">on the </w:t>
      </w:r>
      <w:proofErr w:type="gramStart"/>
      <w:r w:rsidRPr="00A01DC8">
        <w:rPr>
          <w:rFonts w:ascii="Graphik-Regular" w:hAnsi="Graphik-Regular" w:cs="Graphik-Regular"/>
          <w:color w:val="000000"/>
          <w:sz w:val="19"/>
          <w:szCs w:val="19"/>
        </w:rPr>
        <w:t>School’s</w:t>
      </w:r>
      <w:proofErr w:type="gramEnd"/>
      <w:r w:rsidRPr="00A01DC8">
        <w:rPr>
          <w:rFonts w:ascii="Graphik-Regular" w:hAnsi="Graphik-Regular" w:cs="Graphik-Regular"/>
          <w:color w:val="000000"/>
          <w:sz w:val="19"/>
          <w:szCs w:val="19"/>
        </w:rPr>
        <w:t xml:space="preserve"> students,</w:t>
      </w:r>
    </w:p>
    <w:p w14:paraId="623083EE" w14:textId="77777777" w:rsidR="00873639" w:rsidRDefault="00873639" w:rsidP="00873639">
      <w:pPr>
        <w:autoSpaceDE w:val="0"/>
        <w:autoSpaceDN w:val="0"/>
        <w:adjustRightInd w:val="0"/>
        <w:rPr>
          <w:rFonts w:ascii="Graphik-Regular" w:hAnsi="Graphik-Regular" w:cs="Graphik-Regular"/>
          <w:color w:val="21A896"/>
          <w:sz w:val="19"/>
          <w:szCs w:val="19"/>
        </w:rPr>
      </w:pPr>
    </w:p>
    <w:p w14:paraId="7A4220F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creating a safe culture</w:t>
      </w:r>
      <w:r>
        <w:rPr>
          <w:rFonts w:ascii="Graphik-Regular" w:hAnsi="Graphik-Regular" w:cs="Graphik-Regular"/>
          <w:color w:val="000000"/>
          <w:sz w:val="19"/>
          <w:szCs w:val="19"/>
        </w:rPr>
        <w:t xml:space="preserve"> in the </w:t>
      </w:r>
      <w:proofErr w:type="gramStart"/>
      <w:r>
        <w:rPr>
          <w:rFonts w:ascii="Graphik-Regular" w:hAnsi="Graphik-Regular" w:cs="Graphik-Regular"/>
          <w:color w:val="000000"/>
          <w:sz w:val="19"/>
          <w:szCs w:val="19"/>
        </w:rPr>
        <w:t>School</w:t>
      </w:r>
      <w:proofErr w:type="gramEnd"/>
      <w:r>
        <w:rPr>
          <w:rFonts w:ascii="Graphik-Regular" w:hAnsi="Graphik-Regular" w:cs="Graphik-Regular"/>
          <w:color w:val="000000"/>
          <w:sz w:val="19"/>
          <w:szCs w:val="19"/>
        </w:rPr>
        <w:t xml:space="preserve"> by, for example, </w:t>
      </w:r>
      <w:r w:rsidRPr="00A01DC8">
        <w:rPr>
          <w:rFonts w:ascii="Graphik-Regular" w:hAnsi="Graphik-Regular" w:cs="Graphik-Regular"/>
          <w:color w:val="000000"/>
          <w:sz w:val="19"/>
          <w:szCs w:val="19"/>
        </w:rPr>
        <w:t>implementing policies and procedures that address</w:t>
      </w:r>
    </w:p>
    <w:p w14:paraId="55F8A0D1" w14:textId="78793843" w:rsidR="00873639" w:rsidRPr="00A01DC8" w:rsidRDefault="00873639" w:rsidP="00873639">
      <w:pPr>
        <w:autoSpaceDE w:val="0"/>
        <w:autoSpaceDN w:val="0"/>
        <w:adjustRightInd w:val="0"/>
        <w:rPr>
          <w:rFonts w:ascii="Graphik-Regular" w:hAnsi="Graphik-Regular" w:cs="Graphik-Regular"/>
          <w:color w:val="000000"/>
          <w:sz w:val="19"/>
          <w:szCs w:val="19"/>
        </w:rPr>
      </w:pP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a</w:t>
      </w:r>
      <w:r>
        <w:rPr>
          <w:rFonts w:ascii="Graphik-Regular" w:hAnsi="Graphik-Regular" w:cs="Graphik-Regular"/>
          <w:color w:val="000000"/>
          <w:sz w:val="19"/>
          <w:szCs w:val="19"/>
        </w:rPr>
        <w:t xml:space="preserve">nd harmful attitudes; promoting </w:t>
      </w:r>
      <w:r w:rsidRPr="00A01DC8">
        <w:rPr>
          <w:rFonts w:ascii="Graphik-Regular" w:hAnsi="Graphik-Regular" w:cs="Graphik-Regular"/>
          <w:color w:val="000000"/>
          <w:sz w:val="19"/>
          <w:szCs w:val="19"/>
        </w:rPr>
        <w:t>healthy relatio</w:t>
      </w:r>
      <w:r>
        <w:rPr>
          <w:rFonts w:ascii="Graphik-Regular" w:hAnsi="Graphik-Regular" w:cs="Graphik-Regular"/>
          <w:color w:val="000000"/>
          <w:sz w:val="19"/>
          <w:szCs w:val="19"/>
        </w:rPr>
        <w:t>nships and attitudes to gender/</w:t>
      </w:r>
      <w:r w:rsidRPr="00A01DC8">
        <w:rPr>
          <w:rFonts w:ascii="Graphik-Regular" w:hAnsi="Graphik-Regular" w:cs="Graphik-Regular"/>
          <w:color w:val="000000"/>
          <w:sz w:val="19"/>
          <w:szCs w:val="19"/>
        </w:rPr>
        <w:t xml:space="preserve">sexuality; hotspot </w:t>
      </w:r>
      <w:r>
        <w:rPr>
          <w:rFonts w:ascii="Graphik-Regular" w:hAnsi="Graphik-Regular" w:cs="Graphik-Regular"/>
          <w:color w:val="000000"/>
          <w:sz w:val="19"/>
          <w:szCs w:val="19"/>
        </w:rPr>
        <w:t xml:space="preserve">mapping to identify risky areas </w:t>
      </w:r>
      <w:r w:rsidRPr="00A01DC8">
        <w:rPr>
          <w:rFonts w:ascii="Graphik-Regular" w:hAnsi="Graphik-Regular" w:cs="Graphik-Regular"/>
          <w:color w:val="000000"/>
          <w:sz w:val="19"/>
          <w:szCs w:val="19"/>
        </w:rPr>
        <w:t xml:space="preserve">in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w:t>
      </w:r>
      <w:r>
        <w:rPr>
          <w:rFonts w:ascii="Graphik-Regular" w:hAnsi="Graphik-Regular" w:cs="Graphik-Regular"/>
          <w:color w:val="000000"/>
          <w:sz w:val="19"/>
          <w:szCs w:val="19"/>
        </w:rPr>
        <w:t xml:space="preserve"> training on potential bias and </w:t>
      </w:r>
      <w:r w:rsidRPr="00A01DC8">
        <w:rPr>
          <w:rFonts w:ascii="Graphik-Regular" w:hAnsi="Graphik-Regular" w:cs="Graphik-Regular"/>
          <w:color w:val="000000"/>
          <w:sz w:val="19"/>
          <w:szCs w:val="19"/>
        </w:rPr>
        <w:t>stereotyped assumptions,</w:t>
      </w:r>
    </w:p>
    <w:p w14:paraId="3E3E452C" w14:textId="77777777" w:rsidR="00873639" w:rsidRDefault="00873639" w:rsidP="00873639">
      <w:pPr>
        <w:autoSpaceDE w:val="0"/>
        <w:autoSpaceDN w:val="0"/>
        <w:adjustRightInd w:val="0"/>
        <w:rPr>
          <w:rFonts w:ascii="Graphik-Regular" w:hAnsi="Graphik-Regular" w:cs="Graphik-Regular"/>
          <w:color w:val="21A896"/>
          <w:sz w:val="19"/>
          <w:szCs w:val="19"/>
        </w:rPr>
      </w:pPr>
    </w:p>
    <w:p w14:paraId="75F07B4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lastRenderedPageBreak/>
        <w:t xml:space="preserve">• </w:t>
      </w:r>
      <w:r w:rsidRPr="00A01DC8">
        <w:rPr>
          <w:rFonts w:ascii="Graphik-Regular" w:hAnsi="Graphik-Regular" w:cs="Graphik-Regular"/>
          <w:color w:val="000000"/>
          <w:sz w:val="19"/>
          <w:szCs w:val="19"/>
        </w:rPr>
        <w:t>being alert to and monitoring changes</w:t>
      </w:r>
      <w:r>
        <w:rPr>
          <w:rFonts w:ascii="Graphik-Regular" w:hAnsi="Graphik-Regular" w:cs="Graphik-Regular"/>
          <w:color w:val="000000"/>
          <w:sz w:val="19"/>
          <w:szCs w:val="19"/>
        </w:rPr>
        <w:t xml:space="preserve"> in students’ </w:t>
      </w:r>
      <w:r w:rsidRPr="00A01DC8">
        <w:rPr>
          <w:rFonts w:ascii="Graphik-Regular" w:hAnsi="Graphik-Regular" w:cs="Graphik-Regular"/>
          <w:color w:val="000000"/>
          <w:sz w:val="19"/>
          <w:szCs w:val="19"/>
        </w:rPr>
        <w:t>behaviour and/or attendance, and</w:t>
      </w:r>
    </w:p>
    <w:p w14:paraId="25B55763" w14:textId="77777777" w:rsidR="00873639" w:rsidRDefault="00873639" w:rsidP="00873639">
      <w:pPr>
        <w:autoSpaceDE w:val="0"/>
        <w:autoSpaceDN w:val="0"/>
        <w:adjustRightInd w:val="0"/>
        <w:rPr>
          <w:rFonts w:ascii="Graphik-Regular" w:hAnsi="Graphik-Regular" w:cs="Graphik-Regular"/>
          <w:color w:val="21A896"/>
          <w:sz w:val="19"/>
          <w:szCs w:val="19"/>
        </w:rPr>
      </w:pPr>
    </w:p>
    <w:p w14:paraId="38E644A9"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contributing to</w:t>
      </w:r>
      <w:r>
        <w:rPr>
          <w:rFonts w:ascii="Graphik-Regular" w:hAnsi="Graphik-Regular" w:cs="Graphik-Regular"/>
          <w:color w:val="000000"/>
          <w:sz w:val="19"/>
          <w:szCs w:val="19"/>
        </w:rPr>
        <w:t xml:space="preserve"> local child protection agendas </w:t>
      </w:r>
      <w:r w:rsidRPr="00A01DC8">
        <w:rPr>
          <w:rFonts w:ascii="Graphik-Regular" w:hAnsi="Graphik-Regular" w:cs="Graphik-Regular"/>
          <w:color w:val="000000"/>
          <w:sz w:val="19"/>
          <w:szCs w:val="19"/>
        </w:rPr>
        <w:t>by, for exam</w:t>
      </w:r>
      <w:r>
        <w:rPr>
          <w:rFonts w:ascii="Graphik-Regular" w:hAnsi="Graphik-Regular" w:cs="Graphik-Regular"/>
          <w:color w:val="000000"/>
          <w:sz w:val="19"/>
          <w:szCs w:val="19"/>
        </w:rPr>
        <w:t xml:space="preserve">ple, challenging poor threshold </w:t>
      </w:r>
      <w:r w:rsidRPr="00A01DC8">
        <w:rPr>
          <w:rFonts w:ascii="Graphik-Regular" w:hAnsi="Graphik-Regular" w:cs="Graphik-Regular"/>
          <w:color w:val="000000"/>
          <w:sz w:val="19"/>
          <w:szCs w:val="19"/>
        </w:rPr>
        <w:t>decisions and re</w:t>
      </w:r>
      <w:r>
        <w:rPr>
          <w:rFonts w:ascii="Graphik-Regular" w:hAnsi="Graphik-Regular" w:cs="Graphik-Regular"/>
          <w:color w:val="000000"/>
          <w:sz w:val="19"/>
          <w:szCs w:val="19"/>
        </w:rPr>
        <w:t xml:space="preserve">ferring concerns about contexts </w:t>
      </w:r>
      <w:r w:rsidRPr="00A01DC8">
        <w:rPr>
          <w:rFonts w:ascii="Graphik-Regular" w:hAnsi="Graphik-Regular" w:cs="Graphik-Regular"/>
          <w:color w:val="000000"/>
          <w:sz w:val="19"/>
          <w:szCs w:val="19"/>
        </w:rPr>
        <w:t>to relevant local</w:t>
      </w:r>
      <w:r>
        <w:rPr>
          <w:rFonts w:ascii="Graphik-Regular" w:hAnsi="Graphik-Regular" w:cs="Graphik-Regular"/>
          <w:color w:val="000000"/>
          <w:sz w:val="19"/>
          <w:szCs w:val="19"/>
        </w:rPr>
        <w:t xml:space="preserve"> agencies (see section entitled </w:t>
      </w:r>
      <w:r w:rsidRPr="00A01DC8">
        <w:rPr>
          <w:rFonts w:ascii="Graphik-Regular" w:hAnsi="Graphik-Regular" w:cs="Graphik-Regular"/>
          <w:color w:val="000000"/>
          <w:sz w:val="19"/>
          <w:szCs w:val="19"/>
        </w:rPr>
        <w:t>‘multi-agency working’).</w:t>
      </w:r>
    </w:p>
    <w:p w14:paraId="74E4DD1C" w14:textId="77777777" w:rsidR="00873639" w:rsidRDefault="00873639" w:rsidP="00873639">
      <w:pPr>
        <w:autoSpaceDE w:val="0"/>
        <w:autoSpaceDN w:val="0"/>
        <w:adjustRightInd w:val="0"/>
        <w:rPr>
          <w:rFonts w:ascii="Graphik-Semibold" w:hAnsi="Graphik-Semibold" w:cs="Graphik-Semibold"/>
          <w:color w:val="000000"/>
          <w:sz w:val="19"/>
          <w:szCs w:val="19"/>
        </w:rPr>
      </w:pPr>
    </w:p>
    <w:p w14:paraId="0B037396" w14:textId="3998963B"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 xml:space="preserve">How prevalent is </w:t>
      </w:r>
      <w:r>
        <w:rPr>
          <w:rFonts w:ascii="Graphik-Semibold" w:hAnsi="Graphik-Semibold" w:cs="Graphik-Semibold"/>
          <w:color w:val="000000"/>
          <w:sz w:val="19"/>
          <w:szCs w:val="19"/>
        </w:rPr>
        <w:t>child-on-child</w:t>
      </w:r>
      <w:r w:rsidRPr="00A01DC8">
        <w:rPr>
          <w:rFonts w:ascii="Graphik-Semibold" w:hAnsi="Graphik-Semibold" w:cs="Graphik-Semibold"/>
          <w:color w:val="000000"/>
          <w:sz w:val="19"/>
          <w:szCs w:val="19"/>
        </w:rPr>
        <w:t xml:space="preserve"> abuse?</w:t>
      </w:r>
    </w:p>
    <w:p w14:paraId="1E75F113" w14:textId="77777777" w:rsidR="00873639" w:rsidRDefault="00873639" w:rsidP="00873639">
      <w:pPr>
        <w:autoSpaceDE w:val="0"/>
        <w:autoSpaceDN w:val="0"/>
        <w:adjustRightInd w:val="0"/>
        <w:rPr>
          <w:rFonts w:ascii="Graphik-Regular" w:hAnsi="Graphik-Regular" w:cs="Graphik-Regular"/>
          <w:color w:val="000000"/>
          <w:sz w:val="19"/>
          <w:szCs w:val="19"/>
        </w:rPr>
      </w:pPr>
    </w:p>
    <w:p w14:paraId="2DAE267E" w14:textId="7085E7BC"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Research suggests th</w:t>
      </w:r>
      <w:r>
        <w:rPr>
          <w:rFonts w:ascii="Graphik-Regular" w:hAnsi="Graphik-Regular" w:cs="Graphik-Regular"/>
          <w:color w:val="000000"/>
          <w:sz w:val="19"/>
          <w:szCs w:val="19"/>
        </w:rPr>
        <w:t xml:space="preserve">at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is one of </w:t>
      </w:r>
      <w:r w:rsidRPr="00A01DC8">
        <w:rPr>
          <w:rFonts w:ascii="Graphik-Regular" w:hAnsi="Graphik-Regular" w:cs="Graphik-Regular"/>
          <w:color w:val="000000"/>
          <w:sz w:val="19"/>
          <w:szCs w:val="19"/>
        </w:rPr>
        <w:t>the most common forms</w:t>
      </w:r>
      <w:r>
        <w:rPr>
          <w:rFonts w:ascii="Graphik-Regular" w:hAnsi="Graphik-Regular" w:cs="Graphik-Regular"/>
          <w:color w:val="000000"/>
          <w:sz w:val="19"/>
          <w:szCs w:val="19"/>
        </w:rPr>
        <w:t xml:space="preserve"> of abuse affecting children in </w:t>
      </w:r>
      <w:r w:rsidRPr="00A01DC8">
        <w:rPr>
          <w:rFonts w:ascii="Graphik-Regular" w:hAnsi="Graphik-Regular" w:cs="Graphik-Regular"/>
          <w:color w:val="000000"/>
          <w:sz w:val="19"/>
          <w:szCs w:val="19"/>
        </w:rPr>
        <w:t>the UK.</w:t>
      </w:r>
      <w:r w:rsidRPr="00A01DC8">
        <w:rPr>
          <w:rFonts w:ascii="Graphik-Regular" w:hAnsi="Graphik-Regular" w:cs="Graphik-Regular"/>
          <w:color w:val="000000"/>
          <w:sz w:val="11"/>
          <w:szCs w:val="11"/>
        </w:rPr>
        <w:t xml:space="preserve">49 </w:t>
      </w:r>
      <w:r w:rsidRPr="00A01DC8">
        <w:rPr>
          <w:rFonts w:ascii="Graphik-Regular" w:hAnsi="Graphik-Regular" w:cs="Graphik-Regular"/>
          <w:color w:val="000000"/>
          <w:sz w:val="19"/>
          <w:szCs w:val="19"/>
        </w:rPr>
        <w:t>For example,</w:t>
      </w:r>
      <w:r>
        <w:rPr>
          <w:rFonts w:ascii="Graphik-Regular" w:hAnsi="Graphik-Regular" w:cs="Graphik-Regular"/>
          <w:color w:val="000000"/>
          <w:sz w:val="19"/>
          <w:szCs w:val="19"/>
        </w:rPr>
        <w:t xml:space="preserve"> [more than four in ten teenage </w:t>
      </w:r>
      <w:r w:rsidRPr="00A01DC8">
        <w:rPr>
          <w:rFonts w:ascii="Graphik-Regular" w:hAnsi="Graphik-Regular" w:cs="Graphik-Regular"/>
          <w:color w:val="000000"/>
          <w:sz w:val="19"/>
          <w:szCs w:val="19"/>
        </w:rPr>
        <w:t>schoolgirls aged be</w:t>
      </w:r>
      <w:r>
        <w:rPr>
          <w:rFonts w:ascii="Graphik-Regular" w:hAnsi="Graphik-Regular" w:cs="Graphik-Regular"/>
          <w:color w:val="000000"/>
          <w:sz w:val="19"/>
          <w:szCs w:val="19"/>
        </w:rPr>
        <w:t xml:space="preserve">tween 13 and 17 in England have </w:t>
      </w:r>
      <w:r w:rsidRPr="00A01DC8">
        <w:rPr>
          <w:rFonts w:ascii="Graphik-Regular" w:hAnsi="Graphik-Regular" w:cs="Graphik-Regular"/>
          <w:color w:val="000000"/>
          <w:sz w:val="19"/>
          <w:szCs w:val="19"/>
        </w:rPr>
        <w:t>experienced sexual coercion.</w:t>
      </w:r>
      <w:r w:rsidRPr="00A01DC8">
        <w:rPr>
          <w:rFonts w:ascii="Graphik-Regular" w:hAnsi="Graphik-Regular" w:cs="Graphik-Regular"/>
          <w:color w:val="000000"/>
          <w:sz w:val="11"/>
          <w:szCs w:val="11"/>
        </w:rPr>
        <w:t xml:space="preserve">50 </w:t>
      </w:r>
      <w:r>
        <w:rPr>
          <w:rFonts w:ascii="Graphik-Regular" w:hAnsi="Graphik-Regular" w:cs="Graphik-Regular"/>
          <w:color w:val="000000"/>
          <w:sz w:val="19"/>
          <w:szCs w:val="19"/>
        </w:rPr>
        <w:t xml:space="preserve">Two thirds of contact </w:t>
      </w:r>
      <w:r w:rsidRPr="00A01DC8">
        <w:rPr>
          <w:rFonts w:ascii="Graphik-Regular" w:hAnsi="Graphik-Regular" w:cs="Graphik-Regular"/>
          <w:color w:val="000000"/>
          <w:sz w:val="19"/>
          <w:szCs w:val="19"/>
        </w:rPr>
        <w:t>sexual abuse experienced by children aged 17 or</w:t>
      </w:r>
    </w:p>
    <w:p w14:paraId="0D077948" w14:textId="77777777" w:rsidR="00873639" w:rsidRPr="00196246"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under was committ</w:t>
      </w:r>
      <w:r>
        <w:rPr>
          <w:rFonts w:ascii="Graphik-Regular" w:hAnsi="Graphik-Regular" w:cs="Graphik-Regular"/>
          <w:color w:val="000000"/>
          <w:sz w:val="19"/>
          <w:szCs w:val="19"/>
        </w:rPr>
        <w:t xml:space="preserve">ed by someone who was also aged </w:t>
      </w:r>
      <w:r w:rsidRPr="00A01DC8">
        <w:rPr>
          <w:rFonts w:ascii="Graphik-Regular" w:hAnsi="Graphik-Regular" w:cs="Graphik-Regular"/>
          <w:color w:val="000000"/>
          <w:sz w:val="19"/>
          <w:szCs w:val="19"/>
        </w:rPr>
        <w:t>17 or under].</w:t>
      </w:r>
      <w:r w:rsidRPr="00A01DC8">
        <w:rPr>
          <w:rFonts w:ascii="Graphik-Regular" w:hAnsi="Graphik-Regular" w:cs="Graphik-Regular"/>
          <w:color w:val="000000"/>
          <w:sz w:val="11"/>
          <w:szCs w:val="11"/>
        </w:rPr>
        <w:t>51</w:t>
      </w:r>
    </w:p>
    <w:p w14:paraId="72C479E6" w14:textId="77777777" w:rsidR="00873639" w:rsidRDefault="00873639" w:rsidP="00873639">
      <w:pPr>
        <w:autoSpaceDE w:val="0"/>
        <w:autoSpaceDN w:val="0"/>
        <w:adjustRightInd w:val="0"/>
        <w:rPr>
          <w:rFonts w:ascii="Graphik-Semibold" w:hAnsi="Graphik-Semibold" w:cs="Graphik-Semibold"/>
          <w:color w:val="000000"/>
          <w:sz w:val="19"/>
          <w:szCs w:val="19"/>
        </w:rPr>
      </w:pPr>
    </w:p>
    <w:p w14:paraId="768555FA" w14:textId="77777777" w:rsidR="00873639" w:rsidRPr="00196246"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When do</w:t>
      </w:r>
      <w:r>
        <w:rPr>
          <w:rFonts w:ascii="Graphik-Semibold" w:hAnsi="Graphik-Semibold" w:cs="Graphik-Semibold"/>
          <w:color w:val="000000"/>
          <w:sz w:val="19"/>
          <w:szCs w:val="19"/>
        </w:rPr>
        <w:t xml:space="preserve">es behaviour become problematic </w:t>
      </w:r>
      <w:r w:rsidRPr="00A01DC8">
        <w:rPr>
          <w:rFonts w:ascii="Graphik-Semibold" w:hAnsi="Graphik-Semibold" w:cs="Graphik-Semibold"/>
          <w:color w:val="000000"/>
          <w:sz w:val="19"/>
          <w:szCs w:val="19"/>
        </w:rPr>
        <w:t>or abusive?</w:t>
      </w:r>
      <w:r w:rsidRPr="00A01DC8">
        <w:rPr>
          <w:rFonts w:ascii="Graphik-Semibold" w:hAnsi="Graphik-Semibold" w:cs="Graphik-Semibold"/>
          <w:color w:val="000000"/>
          <w:sz w:val="11"/>
          <w:szCs w:val="11"/>
        </w:rPr>
        <w:t>52</w:t>
      </w:r>
    </w:p>
    <w:p w14:paraId="74404789" w14:textId="77777777" w:rsidR="00873639" w:rsidRDefault="00873639" w:rsidP="00873639">
      <w:pPr>
        <w:autoSpaceDE w:val="0"/>
        <w:autoSpaceDN w:val="0"/>
        <w:adjustRightInd w:val="0"/>
        <w:rPr>
          <w:rFonts w:ascii="Graphik-Regular" w:hAnsi="Graphik-Regular" w:cs="Graphik-Regular"/>
          <w:color w:val="000000"/>
          <w:sz w:val="19"/>
          <w:szCs w:val="19"/>
        </w:rPr>
      </w:pPr>
    </w:p>
    <w:p w14:paraId="61054C60" w14:textId="77777777" w:rsidR="00873639"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All behaviour takes place on a spectrum.</w:t>
      </w:r>
      <w:r>
        <w:rPr>
          <w:rFonts w:ascii="Graphik-Regular" w:hAnsi="Graphik-Regular" w:cs="Graphik-Regular"/>
          <w:color w:val="000000"/>
          <w:sz w:val="19"/>
          <w:szCs w:val="19"/>
        </w:rPr>
        <w:t xml:space="preserve"> Understanding </w:t>
      </w:r>
      <w:r w:rsidRPr="00A01DC8">
        <w:rPr>
          <w:rFonts w:ascii="Graphik-Regular" w:hAnsi="Graphik-Regular" w:cs="Graphik-Regular"/>
          <w:color w:val="000000"/>
          <w:sz w:val="19"/>
          <w:szCs w:val="19"/>
        </w:rPr>
        <w:t>where a child’s b</w:t>
      </w:r>
      <w:r>
        <w:rPr>
          <w:rFonts w:ascii="Graphik-Regular" w:hAnsi="Graphik-Regular" w:cs="Graphik-Regular"/>
          <w:color w:val="000000"/>
          <w:sz w:val="19"/>
          <w:szCs w:val="19"/>
        </w:rPr>
        <w:t xml:space="preserve">ehaviour falls on a spectrum is </w:t>
      </w:r>
      <w:r w:rsidRPr="00A01DC8">
        <w:rPr>
          <w:rFonts w:ascii="Graphik-Regular" w:hAnsi="Graphik-Regular" w:cs="Graphik-Regular"/>
          <w:color w:val="000000"/>
          <w:sz w:val="19"/>
          <w:szCs w:val="19"/>
        </w:rPr>
        <w:t xml:space="preserve">essential to being able </w:t>
      </w:r>
      <w:r>
        <w:rPr>
          <w:rFonts w:ascii="Graphik-Regular" w:hAnsi="Graphik-Regular" w:cs="Graphik-Regular"/>
          <w:color w:val="000000"/>
          <w:sz w:val="19"/>
          <w:szCs w:val="19"/>
        </w:rPr>
        <w:t xml:space="preserve">to respond appropriately to it. </w:t>
      </w:r>
    </w:p>
    <w:p w14:paraId="234FF796" w14:textId="77777777" w:rsidR="00873639" w:rsidRDefault="00873639" w:rsidP="00873639">
      <w:pPr>
        <w:autoSpaceDE w:val="0"/>
        <w:autoSpaceDN w:val="0"/>
        <w:adjustRightInd w:val="0"/>
        <w:rPr>
          <w:rFonts w:ascii="Graphik-Regular" w:hAnsi="Graphik-Regular" w:cs="Graphik-Regular"/>
          <w:color w:val="000000"/>
          <w:sz w:val="19"/>
          <w:szCs w:val="19"/>
        </w:rPr>
      </w:pPr>
    </w:p>
    <w:p w14:paraId="4DDA00DF" w14:textId="77777777" w:rsidR="00873639" w:rsidRPr="00196246" w:rsidRDefault="00873639" w:rsidP="00873639">
      <w:pPr>
        <w:autoSpaceDE w:val="0"/>
        <w:autoSpaceDN w:val="0"/>
        <w:adjustRightInd w:val="0"/>
        <w:rPr>
          <w:rFonts w:ascii="Graphik-Regular" w:hAnsi="Graphik-Regular" w:cs="Graphik-Regular"/>
          <w:color w:val="000000"/>
          <w:sz w:val="19"/>
          <w:szCs w:val="19"/>
        </w:rPr>
      </w:pPr>
      <w:r w:rsidRPr="00A01DC8">
        <w:rPr>
          <w:rFonts w:ascii="Graphik-Semibold" w:hAnsi="Graphik-Semibold" w:cs="Graphik-Semibold"/>
          <w:color w:val="000000"/>
          <w:sz w:val="19"/>
          <w:szCs w:val="19"/>
        </w:rPr>
        <w:t>Sexual behaviours</w:t>
      </w:r>
    </w:p>
    <w:p w14:paraId="3F603A83" w14:textId="77777777" w:rsidR="00873639" w:rsidRDefault="00873639" w:rsidP="00873639">
      <w:pPr>
        <w:autoSpaceDE w:val="0"/>
        <w:autoSpaceDN w:val="0"/>
        <w:adjustRightInd w:val="0"/>
        <w:rPr>
          <w:rFonts w:ascii="Graphik-Regular" w:hAnsi="Graphik-Regular" w:cs="Graphik-Regular"/>
          <w:color w:val="000000"/>
          <w:sz w:val="19"/>
          <w:szCs w:val="19"/>
        </w:rPr>
      </w:pPr>
    </w:p>
    <w:p w14:paraId="69B182B6"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Simon Hackett has p</w:t>
      </w:r>
      <w:r>
        <w:rPr>
          <w:rFonts w:ascii="Graphik-Regular" w:hAnsi="Graphik-Regular" w:cs="Graphik-Regular"/>
          <w:color w:val="000000"/>
          <w:sz w:val="19"/>
          <w:szCs w:val="19"/>
        </w:rPr>
        <w:t xml:space="preserve">roposed the following continuum </w:t>
      </w:r>
      <w:r w:rsidRPr="00A01DC8">
        <w:rPr>
          <w:rFonts w:ascii="Graphik-Regular" w:hAnsi="Graphik-Regular" w:cs="Graphik-Regular"/>
          <w:color w:val="000000"/>
          <w:sz w:val="19"/>
          <w:szCs w:val="19"/>
        </w:rPr>
        <w:t>model to demonstrate the range of sexual behaviours</w:t>
      </w:r>
    </w:p>
    <w:p w14:paraId="59F07920"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presented by chil</w:t>
      </w:r>
      <w:r>
        <w:rPr>
          <w:rFonts w:ascii="Graphik-Regular" w:hAnsi="Graphik-Regular" w:cs="Graphik-Regular"/>
          <w:color w:val="000000"/>
          <w:sz w:val="19"/>
          <w:szCs w:val="19"/>
        </w:rPr>
        <w:t xml:space="preserve">dren, which may be helpful when </w:t>
      </w:r>
      <w:r w:rsidRPr="00A01DC8">
        <w:rPr>
          <w:rFonts w:ascii="Graphik-Regular" w:hAnsi="Graphik-Regular" w:cs="Graphik-Regular"/>
          <w:color w:val="000000"/>
          <w:sz w:val="19"/>
          <w:szCs w:val="19"/>
        </w:rPr>
        <w:t>seeking to understand a student’s sexual behaviour and</w:t>
      </w:r>
    </w:p>
    <w:p w14:paraId="7963A7DF" w14:textId="77777777" w:rsidR="00873639" w:rsidRPr="00A01DC8" w:rsidRDefault="00873639" w:rsidP="00873639">
      <w:pPr>
        <w:autoSpaceDE w:val="0"/>
        <w:autoSpaceDN w:val="0"/>
        <w:adjustRightInd w:val="0"/>
        <w:rPr>
          <w:rFonts w:ascii="Graphik-Regular" w:hAnsi="Graphik-Regular" w:cs="Graphik-Regular"/>
          <w:color w:val="000000"/>
          <w:sz w:val="11"/>
          <w:szCs w:val="11"/>
        </w:rPr>
      </w:pPr>
      <w:r w:rsidRPr="00A01DC8">
        <w:rPr>
          <w:rFonts w:ascii="Graphik-Regular" w:hAnsi="Graphik-Regular" w:cs="Graphik-Regular"/>
          <w:color w:val="000000"/>
          <w:sz w:val="19"/>
          <w:szCs w:val="19"/>
        </w:rPr>
        <w:t>deciding how to respond to it.</w:t>
      </w:r>
      <w:r w:rsidRPr="00A01DC8">
        <w:rPr>
          <w:rFonts w:ascii="Graphik-Regular" w:hAnsi="Graphik-Regular" w:cs="Graphik-Regular"/>
          <w:color w:val="000000"/>
          <w:sz w:val="11"/>
          <w:szCs w:val="11"/>
        </w:rPr>
        <w:t>53</w:t>
      </w:r>
    </w:p>
    <w:p w14:paraId="7F2C21C0" w14:textId="77777777" w:rsidR="00873639" w:rsidRDefault="00873639" w:rsidP="00873639">
      <w:pPr>
        <w:autoSpaceDE w:val="0"/>
        <w:autoSpaceDN w:val="0"/>
        <w:adjustRightInd w:val="0"/>
        <w:rPr>
          <w:rFonts w:ascii="SangBleuSans-Light" w:hAnsi="SangBleuSans-Light" w:cs="SangBleuSans-Light"/>
          <w:color w:val="21A896"/>
          <w:sz w:val="40"/>
          <w:szCs w:val="40"/>
        </w:rPr>
      </w:pPr>
    </w:p>
    <w:p w14:paraId="5B17B9CF" w14:textId="77777777" w:rsidR="00873639" w:rsidRPr="00196246" w:rsidRDefault="00873639" w:rsidP="00873639">
      <w:pPr>
        <w:autoSpaceDE w:val="0"/>
        <w:autoSpaceDN w:val="0"/>
        <w:adjustRightInd w:val="0"/>
        <w:rPr>
          <w:rFonts w:ascii="SangBleuSans-Light" w:hAnsi="SangBleuSans-Light" w:cs="SangBleuSans-Light"/>
          <w:color w:val="21A896"/>
          <w:sz w:val="36"/>
          <w:szCs w:val="40"/>
        </w:rPr>
      </w:pPr>
      <w:r w:rsidRPr="00196246">
        <w:rPr>
          <w:rFonts w:ascii="SangBleuSans-Light" w:hAnsi="SangBleuSans-Light" w:cs="SangBleuSans-Light"/>
          <w:color w:val="21A896"/>
          <w:sz w:val="36"/>
          <w:szCs w:val="40"/>
        </w:rPr>
        <w:t>There I just think that you guys see me as a big target because you guys are always leaving me out and stuff, never paying attention to what I say, I just want you to see me for me and try to be my friend, I want to be your friend but you don’t want to be mine and that makes me feel really kind of bad that you guys don’t really want to know me. I see you guys laughing over there. I just really wanted to come up here and tell you guys that that’s how I feel.</w:t>
      </w:r>
    </w:p>
    <w:p w14:paraId="38402C2A" w14:textId="77777777" w:rsidR="00873639" w:rsidRPr="00A01DC8" w:rsidRDefault="00873639" w:rsidP="00873639">
      <w:pPr>
        <w:autoSpaceDE w:val="0"/>
        <w:autoSpaceDN w:val="0"/>
        <w:adjustRightInd w:val="0"/>
        <w:rPr>
          <w:rFonts w:ascii="SangBleuSans-Light" w:hAnsi="SangBleuSans-Light" w:cs="SangBleuSans-Light"/>
          <w:color w:val="21A896"/>
          <w:sz w:val="14"/>
          <w:szCs w:val="14"/>
        </w:rPr>
      </w:pPr>
      <w:r w:rsidRPr="00A01DC8">
        <w:rPr>
          <w:rFonts w:ascii="SangBleuSans-Light" w:hAnsi="SangBleuSans-Light" w:cs="SangBleuSans-Light"/>
          <w:color w:val="21A896"/>
        </w:rPr>
        <w:lastRenderedPageBreak/>
        <w:t xml:space="preserve">(anonymous) </w:t>
      </w:r>
      <w:r w:rsidRPr="00A01DC8">
        <w:rPr>
          <w:rFonts w:ascii="SangBleuSans-Light" w:hAnsi="SangBleuSans-Light" w:cs="SangBleuSans-Light"/>
          <w:color w:val="21A896"/>
          <w:sz w:val="14"/>
          <w:szCs w:val="14"/>
        </w:rPr>
        <w:t>48</w:t>
      </w:r>
    </w:p>
    <w:p w14:paraId="10EB2BAA" w14:textId="77777777" w:rsidR="00873639" w:rsidRDefault="00873639" w:rsidP="00873639">
      <w:pPr>
        <w:autoSpaceDE w:val="0"/>
        <w:autoSpaceDN w:val="0"/>
        <w:adjustRightInd w:val="0"/>
        <w:rPr>
          <w:rFonts w:ascii="Graphik-Regular" w:hAnsi="Graphik-Regular" w:cs="Graphik-Regular"/>
          <w:color w:val="000000"/>
          <w:sz w:val="19"/>
          <w:szCs w:val="19"/>
        </w:rPr>
      </w:pPr>
    </w:p>
    <w:p w14:paraId="28F6DB85" w14:textId="77777777" w:rsidR="00873639" w:rsidRDefault="00873639" w:rsidP="00873639">
      <w:pPr>
        <w:autoSpaceDE w:val="0"/>
        <w:autoSpaceDN w:val="0"/>
        <w:adjustRightInd w:val="0"/>
        <w:rPr>
          <w:rFonts w:ascii="Graphik-Regular" w:hAnsi="Graphik-Regular" w:cs="Graphik-Regular"/>
          <w:color w:val="000000"/>
          <w:sz w:val="19"/>
          <w:szCs w:val="19"/>
        </w:rPr>
      </w:pPr>
    </w:p>
    <w:p w14:paraId="21505117" w14:textId="77777777" w:rsidR="00873639" w:rsidRDefault="00873639" w:rsidP="00873639">
      <w:pPr>
        <w:autoSpaceDE w:val="0"/>
        <w:autoSpaceDN w:val="0"/>
        <w:adjustRightInd w:val="0"/>
        <w:rPr>
          <w:rFonts w:ascii="Graphik-Regular" w:hAnsi="Graphik-Regular" w:cs="Graphik-Regular"/>
          <w:color w:val="000000"/>
          <w:sz w:val="19"/>
          <w:szCs w:val="19"/>
        </w:rPr>
      </w:pPr>
    </w:p>
    <w:p w14:paraId="214395AE" w14:textId="77777777" w:rsidR="00873639" w:rsidRDefault="00873639" w:rsidP="00873639">
      <w:pPr>
        <w:autoSpaceDE w:val="0"/>
        <w:autoSpaceDN w:val="0"/>
        <w:adjustRightInd w:val="0"/>
        <w:rPr>
          <w:rFonts w:ascii="Graphik-Regular" w:hAnsi="Graphik-Regular" w:cs="Graphik-Regular"/>
          <w:color w:val="000000"/>
          <w:sz w:val="19"/>
          <w:szCs w:val="19"/>
        </w:rPr>
      </w:pPr>
    </w:p>
    <w:p w14:paraId="38D20223" w14:textId="77777777" w:rsidR="00873639" w:rsidRPr="00A01DC8" w:rsidRDefault="00873639" w:rsidP="00873639">
      <w:pPr>
        <w:autoSpaceDE w:val="0"/>
        <w:autoSpaceDN w:val="0"/>
        <w:adjustRightInd w:val="0"/>
        <w:rPr>
          <w:rFonts w:ascii="SangBleuSans-Light" w:hAnsi="SangBleuSans-Light" w:cs="SangBleuSans-Light"/>
          <w:color w:val="000000"/>
          <w:sz w:val="40"/>
          <w:szCs w:val="40"/>
        </w:rPr>
      </w:pPr>
      <w:r w:rsidRPr="00A01DC8">
        <w:rPr>
          <w:rFonts w:ascii="SangBleuSans-Light" w:hAnsi="SangBleuSans-Light" w:cs="SangBleuSans-Light"/>
          <w:color w:val="000000"/>
          <w:sz w:val="40"/>
          <w:szCs w:val="40"/>
        </w:rPr>
        <w:t>Sexual behaviours continuum model</w:t>
      </w:r>
    </w:p>
    <w:p w14:paraId="6BA8CEF4" w14:textId="77777777" w:rsidR="00873639" w:rsidRDefault="00873639" w:rsidP="00873639">
      <w:pPr>
        <w:autoSpaceDE w:val="0"/>
        <w:autoSpaceDN w:val="0"/>
        <w:adjustRightInd w:val="0"/>
        <w:rPr>
          <w:rFonts w:ascii="Graphik-Regular" w:hAnsi="Graphik-Regular" w:cs="Graphik-Regular"/>
          <w:color w:val="000000"/>
          <w:sz w:val="19"/>
          <w:szCs w:val="19"/>
        </w:rPr>
      </w:pPr>
    </w:p>
    <w:p w14:paraId="46186977" w14:textId="77777777" w:rsidR="00873639" w:rsidRDefault="00873639" w:rsidP="00873639">
      <w:pPr>
        <w:autoSpaceDE w:val="0"/>
        <w:autoSpaceDN w:val="0"/>
        <w:adjustRightInd w:val="0"/>
        <w:rPr>
          <w:rFonts w:ascii="Graphik-Regular" w:hAnsi="Graphik-Regular" w:cs="Graphik-Regular"/>
          <w:color w:val="000000"/>
          <w:sz w:val="19"/>
          <w:szCs w:val="19"/>
        </w:rPr>
      </w:pPr>
    </w:p>
    <w:tbl>
      <w:tblPr>
        <w:tblStyle w:val="TableGrid"/>
        <w:tblW w:w="0" w:type="auto"/>
        <w:tblLook w:val="04A0" w:firstRow="1" w:lastRow="0" w:firstColumn="1" w:lastColumn="0" w:noHBand="0" w:noVBand="1"/>
      </w:tblPr>
      <w:tblGrid>
        <w:gridCol w:w="1947"/>
        <w:gridCol w:w="1984"/>
        <w:gridCol w:w="1947"/>
        <w:gridCol w:w="1765"/>
        <w:gridCol w:w="1373"/>
      </w:tblGrid>
      <w:tr w:rsidR="00873639" w14:paraId="5001C397" w14:textId="77777777" w:rsidTr="00C53A39">
        <w:tc>
          <w:tcPr>
            <w:tcW w:w="1947" w:type="dxa"/>
            <w:shd w:val="clear" w:color="auto" w:fill="FDE9D9" w:themeFill="accent6" w:themeFillTint="33"/>
          </w:tcPr>
          <w:p w14:paraId="3192D9C4" w14:textId="77777777" w:rsidR="00873639" w:rsidRPr="00713107" w:rsidRDefault="00873639" w:rsidP="00C53A39">
            <w:pPr>
              <w:autoSpaceDE w:val="0"/>
              <w:autoSpaceDN w:val="0"/>
              <w:adjustRightInd w:val="0"/>
              <w:rPr>
                <w:rFonts w:ascii="Graphik-Light" w:hAnsi="Graphik-Light" w:cs="Graphik-Light"/>
                <w:color w:val="FFFFFF" w:themeColor="background1"/>
              </w:rPr>
            </w:pPr>
            <w:r w:rsidRPr="00713107">
              <w:rPr>
                <w:rFonts w:ascii="Graphik-Light" w:hAnsi="Graphik-Light" w:cs="Graphik-Light"/>
                <w:color w:val="FFFFFF" w:themeColor="background1"/>
              </w:rPr>
              <w:t>Normal</w:t>
            </w:r>
          </w:p>
          <w:p w14:paraId="69B8FE61"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7903C8B2"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Developmentally</w:t>
            </w:r>
          </w:p>
          <w:p w14:paraId="21373F5D"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Expected</w:t>
            </w:r>
          </w:p>
          <w:p w14:paraId="5F869F6F"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4A9F5E8F"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Socially acceptable</w:t>
            </w:r>
          </w:p>
          <w:p w14:paraId="5EFB69BE"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6E147709"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Consensual, mutual,</w:t>
            </w:r>
          </w:p>
          <w:p w14:paraId="22278C62"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reciprocal</w:t>
            </w:r>
          </w:p>
          <w:p w14:paraId="624145AB"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7D1AA88E"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Shared decision</w:t>
            </w:r>
          </w:p>
          <w:p w14:paraId="02C13DF6" w14:textId="77777777" w:rsidR="00873639" w:rsidRPr="00713107" w:rsidRDefault="00873639" w:rsidP="00C53A39">
            <w:pPr>
              <w:autoSpaceDE w:val="0"/>
              <w:autoSpaceDN w:val="0"/>
              <w:adjustRightInd w:val="0"/>
              <w:rPr>
                <w:rFonts w:ascii="Graphik-Regular" w:hAnsi="Graphik-Regular" w:cs="Graphik-Regular"/>
                <w:color w:val="FFFFFF" w:themeColor="background1"/>
                <w:sz w:val="19"/>
                <w:szCs w:val="19"/>
              </w:rPr>
            </w:pPr>
            <w:r w:rsidRPr="00713107">
              <w:rPr>
                <w:rFonts w:ascii="Graphik-Light" w:hAnsi="Graphik-Light" w:cs="Graphik-Light"/>
                <w:color w:val="FFFFFF" w:themeColor="background1"/>
                <w:sz w:val="18"/>
                <w:szCs w:val="18"/>
              </w:rPr>
              <w:t>making</w:t>
            </w:r>
          </w:p>
          <w:p w14:paraId="4A72A8E9" w14:textId="77777777" w:rsidR="00873639" w:rsidRPr="00713107" w:rsidRDefault="00873639" w:rsidP="00C53A39">
            <w:pPr>
              <w:autoSpaceDE w:val="0"/>
              <w:autoSpaceDN w:val="0"/>
              <w:adjustRightInd w:val="0"/>
              <w:rPr>
                <w:rFonts w:ascii="Graphik-Regular" w:hAnsi="Graphik-Regular" w:cs="Graphik-Regular"/>
                <w:color w:val="FFFFFF" w:themeColor="background1"/>
                <w:sz w:val="19"/>
                <w:szCs w:val="19"/>
              </w:rPr>
            </w:pPr>
          </w:p>
          <w:p w14:paraId="2BC6C25F" w14:textId="77777777" w:rsidR="00873639" w:rsidRPr="00713107" w:rsidRDefault="00873639" w:rsidP="00C53A39">
            <w:pPr>
              <w:autoSpaceDE w:val="0"/>
              <w:autoSpaceDN w:val="0"/>
              <w:adjustRightInd w:val="0"/>
              <w:rPr>
                <w:rFonts w:ascii="Graphik-Regular" w:hAnsi="Graphik-Regular" w:cs="Graphik-Regular"/>
                <w:color w:val="FFFFFF" w:themeColor="background1"/>
                <w:sz w:val="19"/>
                <w:szCs w:val="19"/>
              </w:rPr>
            </w:pPr>
          </w:p>
        </w:tc>
        <w:tc>
          <w:tcPr>
            <w:tcW w:w="1984" w:type="dxa"/>
            <w:shd w:val="clear" w:color="auto" w:fill="FBD4B4" w:themeFill="accent6" w:themeFillTint="66"/>
          </w:tcPr>
          <w:p w14:paraId="031B8B2F" w14:textId="77777777" w:rsidR="00873639" w:rsidRPr="00713107" w:rsidRDefault="00873639" w:rsidP="00C53A39">
            <w:pPr>
              <w:autoSpaceDE w:val="0"/>
              <w:autoSpaceDN w:val="0"/>
              <w:adjustRightInd w:val="0"/>
              <w:rPr>
                <w:rFonts w:ascii="Graphik-Light" w:hAnsi="Graphik-Light" w:cs="Graphik-Light"/>
                <w:color w:val="FFFFFF" w:themeColor="background1"/>
              </w:rPr>
            </w:pPr>
            <w:r w:rsidRPr="00713107">
              <w:rPr>
                <w:rFonts w:ascii="Graphik-Light" w:hAnsi="Graphik-Light" w:cs="Graphik-Light"/>
                <w:color w:val="FFFFFF" w:themeColor="background1"/>
              </w:rPr>
              <w:t>Inappropriate</w:t>
            </w:r>
          </w:p>
          <w:p w14:paraId="52B7474A"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5C36CB15"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Single instances</w:t>
            </w:r>
          </w:p>
          <w:p w14:paraId="3D19D65F"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of inappropriate</w:t>
            </w:r>
          </w:p>
          <w:p w14:paraId="2341CA03"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sexual behaviour</w:t>
            </w:r>
          </w:p>
          <w:p w14:paraId="2DEFA437"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5D7BA4A0"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Socially acceptable</w:t>
            </w:r>
          </w:p>
          <w:p w14:paraId="6B677560"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behaviour within</w:t>
            </w:r>
          </w:p>
          <w:p w14:paraId="7B0EC940"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peer group</w:t>
            </w:r>
          </w:p>
          <w:p w14:paraId="014B9351"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4B5F2FAA"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Context for</w:t>
            </w:r>
          </w:p>
          <w:p w14:paraId="1DB4712A"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behaviour may be</w:t>
            </w:r>
          </w:p>
          <w:p w14:paraId="2E66267C"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inappropriate</w:t>
            </w:r>
          </w:p>
          <w:p w14:paraId="1FDF2ECD"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50133A73"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Generally</w:t>
            </w:r>
          </w:p>
          <w:p w14:paraId="0CB62EAA"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consensual and</w:t>
            </w:r>
          </w:p>
          <w:p w14:paraId="4428DDEA" w14:textId="77777777" w:rsidR="00873639" w:rsidRPr="00713107" w:rsidRDefault="00873639" w:rsidP="00C53A39">
            <w:pPr>
              <w:autoSpaceDE w:val="0"/>
              <w:autoSpaceDN w:val="0"/>
              <w:adjustRightInd w:val="0"/>
              <w:rPr>
                <w:rFonts w:ascii="Graphik-Regular" w:hAnsi="Graphik-Regular" w:cs="Graphik-Regular"/>
                <w:color w:val="FFFFFF" w:themeColor="background1"/>
                <w:sz w:val="19"/>
                <w:szCs w:val="19"/>
              </w:rPr>
            </w:pPr>
            <w:r w:rsidRPr="00713107">
              <w:rPr>
                <w:rFonts w:ascii="Graphik-Light" w:hAnsi="Graphik-Light" w:cs="Graphik-Light"/>
                <w:color w:val="FFFFFF" w:themeColor="background1"/>
                <w:sz w:val="18"/>
                <w:szCs w:val="18"/>
              </w:rPr>
              <w:t>reciprocal</w:t>
            </w:r>
          </w:p>
        </w:tc>
        <w:tc>
          <w:tcPr>
            <w:tcW w:w="1947" w:type="dxa"/>
            <w:shd w:val="clear" w:color="auto" w:fill="FABF8F" w:themeFill="accent6" w:themeFillTint="99"/>
          </w:tcPr>
          <w:p w14:paraId="6ED62FA6" w14:textId="77777777" w:rsidR="00873639" w:rsidRPr="00713107" w:rsidRDefault="00873639" w:rsidP="00C53A39">
            <w:pPr>
              <w:autoSpaceDE w:val="0"/>
              <w:autoSpaceDN w:val="0"/>
              <w:adjustRightInd w:val="0"/>
              <w:rPr>
                <w:rFonts w:ascii="Graphik-Light" w:hAnsi="Graphik-Light" w:cs="Graphik-Light"/>
                <w:color w:val="FFFFFF" w:themeColor="background1"/>
              </w:rPr>
            </w:pPr>
            <w:r w:rsidRPr="00713107">
              <w:rPr>
                <w:rFonts w:ascii="Graphik-Light" w:hAnsi="Graphik-Light" w:cs="Graphik-Light"/>
                <w:color w:val="FFFFFF" w:themeColor="background1"/>
              </w:rPr>
              <w:t>Problematic</w:t>
            </w:r>
          </w:p>
          <w:p w14:paraId="29EEE4BF"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4CCA4D86"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Problematic</w:t>
            </w:r>
          </w:p>
          <w:p w14:paraId="080CFB3B"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and concerning</w:t>
            </w:r>
          </w:p>
          <w:p w14:paraId="750EA8F9"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behaviour</w:t>
            </w:r>
          </w:p>
          <w:p w14:paraId="4E754E8B"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05530E87"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Developmentally</w:t>
            </w:r>
          </w:p>
          <w:p w14:paraId="5E611753"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unusual and socially</w:t>
            </w:r>
          </w:p>
          <w:p w14:paraId="4DC8B387"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unexpected</w:t>
            </w:r>
          </w:p>
          <w:p w14:paraId="279C1CDC"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2B0BDD18"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No overt elements of</w:t>
            </w:r>
          </w:p>
          <w:p w14:paraId="012DABE7"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victimisation</w:t>
            </w:r>
          </w:p>
          <w:p w14:paraId="502869A6"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3969F001"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Consent issues may</w:t>
            </w:r>
          </w:p>
          <w:p w14:paraId="30292E7B"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be unclear</w:t>
            </w:r>
          </w:p>
          <w:p w14:paraId="36E8EF8A"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213A4638"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May lack reciprocity</w:t>
            </w:r>
          </w:p>
          <w:p w14:paraId="53A497F4"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or equal power</w:t>
            </w:r>
          </w:p>
          <w:p w14:paraId="6C663BA9"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290BC24D"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May include levels of</w:t>
            </w:r>
          </w:p>
          <w:p w14:paraId="4329B9D9" w14:textId="77777777" w:rsidR="00873639" w:rsidRPr="00713107" w:rsidRDefault="00873639" w:rsidP="00C53A39">
            <w:pPr>
              <w:autoSpaceDE w:val="0"/>
              <w:autoSpaceDN w:val="0"/>
              <w:adjustRightInd w:val="0"/>
              <w:rPr>
                <w:rFonts w:ascii="Graphik-Regular" w:hAnsi="Graphik-Regular" w:cs="Graphik-Regular"/>
                <w:color w:val="FFFFFF" w:themeColor="background1"/>
                <w:sz w:val="19"/>
                <w:szCs w:val="19"/>
              </w:rPr>
            </w:pPr>
            <w:r w:rsidRPr="00713107">
              <w:rPr>
                <w:rFonts w:ascii="Graphik-Light" w:hAnsi="Graphik-Light" w:cs="Graphik-Light"/>
                <w:color w:val="FFFFFF" w:themeColor="background1"/>
                <w:sz w:val="18"/>
                <w:szCs w:val="18"/>
              </w:rPr>
              <w:t>compulsivity</w:t>
            </w:r>
          </w:p>
        </w:tc>
        <w:tc>
          <w:tcPr>
            <w:tcW w:w="1765" w:type="dxa"/>
            <w:shd w:val="clear" w:color="auto" w:fill="E36C0A" w:themeFill="accent6" w:themeFillShade="BF"/>
          </w:tcPr>
          <w:p w14:paraId="32CB8450" w14:textId="77777777" w:rsidR="00873639" w:rsidRPr="00713107" w:rsidRDefault="00873639" w:rsidP="00C53A39">
            <w:pPr>
              <w:autoSpaceDE w:val="0"/>
              <w:autoSpaceDN w:val="0"/>
              <w:adjustRightInd w:val="0"/>
              <w:rPr>
                <w:rFonts w:ascii="Graphik-Light" w:hAnsi="Graphik-Light" w:cs="Graphik-Light"/>
                <w:color w:val="FFFFFF" w:themeColor="background1"/>
              </w:rPr>
            </w:pPr>
            <w:r w:rsidRPr="00713107">
              <w:rPr>
                <w:rFonts w:ascii="Graphik-Light" w:hAnsi="Graphik-Light" w:cs="Graphik-Light"/>
                <w:color w:val="FFFFFF" w:themeColor="background1"/>
              </w:rPr>
              <w:t>Abusive</w:t>
            </w:r>
          </w:p>
          <w:p w14:paraId="449FB9AB"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3EA2AF56"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Victimising intent</w:t>
            </w:r>
          </w:p>
          <w:p w14:paraId="022D4466"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or outcome</w:t>
            </w:r>
          </w:p>
          <w:p w14:paraId="1DA59B7A"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754A676B"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Includes misuse</w:t>
            </w:r>
          </w:p>
          <w:p w14:paraId="426E6B62"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of power</w:t>
            </w:r>
          </w:p>
          <w:p w14:paraId="211A5DA7"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0B879B59"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Coercion and</w:t>
            </w:r>
          </w:p>
          <w:p w14:paraId="6C5F6A57"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force to ensure</w:t>
            </w:r>
          </w:p>
          <w:p w14:paraId="237F709C"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compliance</w:t>
            </w:r>
          </w:p>
          <w:p w14:paraId="6B0FE4D0"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5BC9FF17"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Intrusive</w:t>
            </w:r>
          </w:p>
          <w:p w14:paraId="6F4BF530"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500A187D"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Informed consent</w:t>
            </w:r>
          </w:p>
          <w:p w14:paraId="2E5A5C89"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lacking or not able</w:t>
            </w:r>
          </w:p>
          <w:p w14:paraId="5B9CC78A"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to be freely given</w:t>
            </w:r>
          </w:p>
          <w:p w14:paraId="289FD5D2"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16DAA738"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May include</w:t>
            </w:r>
          </w:p>
          <w:p w14:paraId="5D4DBF39"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elements of</w:t>
            </w:r>
          </w:p>
          <w:p w14:paraId="0AADCA2C" w14:textId="77777777" w:rsidR="00873639" w:rsidRPr="00713107" w:rsidRDefault="00873639" w:rsidP="00C53A39">
            <w:pPr>
              <w:autoSpaceDE w:val="0"/>
              <w:autoSpaceDN w:val="0"/>
              <w:adjustRightInd w:val="0"/>
              <w:rPr>
                <w:rFonts w:ascii="Graphik-Regular" w:hAnsi="Graphik-Regular" w:cs="Graphik-Regular"/>
                <w:color w:val="FFFFFF" w:themeColor="background1"/>
                <w:sz w:val="19"/>
                <w:szCs w:val="19"/>
              </w:rPr>
            </w:pPr>
            <w:r w:rsidRPr="00713107">
              <w:rPr>
                <w:rFonts w:ascii="Graphik-Light" w:hAnsi="Graphik-Light" w:cs="Graphik-Light"/>
                <w:color w:val="FFFFFF" w:themeColor="background1"/>
                <w:sz w:val="18"/>
                <w:szCs w:val="18"/>
              </w:rPr>
              <w:t>expressive violence</w:t>
            </w:r>
          </w:p>
        </w:tc>
        <w:tc>
          <w:tcPr>
            <w:tcW w:w="1373" w:type="dxa"/>
            <w:shd w:val="clear" w:color="auto" w:fill="984806" w:themeFill="accent6" w:themeFillShade="80"/>
          </w:tcPr>
          <w:p w14:paraId="4831B301" w14:textId="77777777" w:rsidR="00873639" w:rsidRPr="00713107" w:rsidRDefault="00873639" w:rsidP="00C53A39">
            <w:pPr>
              <w:autoSpaceDE w:val="0"/>
              <w:autoSpaceDN w:val="0"/>
              <w:adjustRightInd w:val="0"/>
              <w:rPr>
                <w:rFonts w:ascii="Graphik-Light" w:hAnsi="Graphik-Light" w:cs="Graphik-Light"/>
                <w:color w:val="FFFFFF" w:themeColor="background1"/>
              </w:rPr>
            </w:pPr>
            <w:r w:rsidRPr="00713107">
              <w:rPr>
                <w:rFonts w:ascii="Graphik-Light" w:hAnsi="Graphik-Light" w:cs="Graphik-Light"/>
                <w:color w:val="FFFFFF" w:themeColor="background1"/>
              </w:rPr>
              <w:t>Violent</w:t>
            </w:r>
          </w:p>
          <w:p w14:paraId="35AD0FF8"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4B4A786E"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Physically violent</w:t>
            </w:r>
          </w:p>
          <w:p w14:paraId="02FAFDEA"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sexual abuse</w:t>
            </w:r>
          </w:p>
          <w:p w14:paraId="71EBA756"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787F8A53"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Highly intrusive</w:t>
            </w:r>
          </w:p>
          <w:p w14:paraId="4FEA7B47"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718826A3"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 Instrumental</w:t>
            </w:r>
          </w:p>
          <w:p w14:paraId="0F3F1EDF"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violence which is</w:t>
            </w:r>
          </w:p>
          <w:p w14:paraId="03901AF8"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psychologically</w:t>
            </w:r>
          </w:p>
          <w:p w14:paraId="4A675A49"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and/or sexually</w:t>
            </w:r>
          </w:p>
          <w:p w14:paraId="79FF7337"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arousing to the child</w:t>
            </w:r>
          </w:p>
          <w:p w14:paraId="57F3F6DF"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responsible for the</w:t>
            </w:r>
          </w:p>
          <w:p w14:paraId="4552A673"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r w:rsidRPr="00713107">
              <w:rPr>
                <w:rFonts w:ascii="Graphik-Light" w:hAnsi="Graphik-Light" w:cs="Graphik-Light"/>
                <w:color w:val="FFFFFF" w:themeColor="background1"/>
                <w:sz w:val="18"/>
                <w:szCs w:val="18"/>
              </w:rPr>
              <w:t>behaviour</w:t>
            </w:r>
          </w:p>
          <w:p w14:paraId="0EC850AA" w14:textId="77777777" w:rsidR="00873639" w:rsidRPr="00713107" w:rsidRDefault="00873639" w:rsidP="00C53A39">
            <w:pPr>
              <w:autoSpaceDE w:val="0"/>
              <w:autoSpaceDN w:val="0"/>
              <w:adjustRightInd w:val="0"/>
              <w:rPr>
                <w:rFonts w:ascii="Graphik-Light" w:hAnsi="Graphik-Light" w:cs="Graphik-Light"/>
                <w:color w:val="FFFFFF" w:themeColor="background1"/>
                <w:sz w:val="18"/>
                <w:szCs w:val="18"/>
              </w:rPr>
            </w:pPr>
          </w:p>
          <w:p w14:paraId="35CB36CA" w14:textId="77777777" w:rsidR="00873639" w:rsidRPr="00713107" w:rsidRDefault="00873639" w:rsidP="00C53A39">
            <w:pPr>
              <w:autoSpaceDE w:val="0"/>
              <w:autoSpaceDN w:val="0"/>
              <w:adjustRightInd w:val="0"/>
              <w:rPr>
                <w:rFonts w:ascii="Graphik-Light" w:hAnsi="Graphik-Light" w:cs="Graphik-Light"/>
                <w:color w:val="FFFFFF" w:themeColor="background1"/>
              </w:rPr>
            </w:pPr>
            <w:r w:rsidRPr="00713107">
              <w:rPr>
                <w:rFonts w:ascii="Graphik-Light" w:hAnsi="Graphik-Light" w:cs="Graphik-Light"/>
                <w:color w:val="FFFFFF" w:themeColor="background1"/>
                <w:sz w:val="18"/>
                <w:szCs w:val="18"/>
              </w:rPr>
              <w:t>• Sadism</w:t>
            </w:r>
          </w:p>
        </w:tc>
      </w:tr>
    </w:tbl>
    <w:p w14:paraId="6EB95A62" w14:textId="77777777" w:rsidR="00873639" w:rsidRDefault="00873639" w:rsidP="00873639">
      <w:pPr>
        <w:autoSpaceDE w:val="0"/>
        <w:autoSpaceDN w:val="0"/>
        <w:adjustRightInd w:val="0"/>
        <w:rPr>
          <w:rFonts w:ascii="Graphik-Regular" w:hAnsi="Graphik-Regular" w:cs="Graphik-Regular"/>
          <w:color w:val="000000"/>
          <w:sz w:val="19"/>
          <w:szCs w:val="19"/>
        </w:rPr>
      </w:pPr>
    </w:p>
    <w:p w14:paraId="57CD5C55" w14:textId="77777777" w:rsidR="00873639" w:rsidRDefault="00873639" w:rsidP="00873639">
      <w:pPr>
        <w:autoSpaceDE w:val="0"/>
        <w:autoSpaceDN w:val="0"/>
        <w:adjustRightInd w:val="0"/>
        <w:rPr>
          <w:rFonts w:ascii="Graphik-Regular" w:hAnsi="Graphik-Regular" w:cs="Graphik-Regular"/>
          <w:color w:val="000000"/>
          <w:sz w:val="19"/>
          <w:szCs w:val="19"/>
        </w:rPr>
      </w:pPr>
    </w:p>
    <w:p w14:paraId="7C5C1718" w14:textId="77777777" w:rsidR="00873639" w:rsidRDefault="00873639" w:rsidP="00873639">
      <w:pPr>
        <w:autoSpaceDE w:val="0"/>
        <w:autoSpaceDN w:val="0"/>
        <w:adjustRightInd w:val="0"/>
        <w:rPr>
          <w:rFonts w:ascii="Graphik-Regular" w:hAnsi="Graphik-Regular" w:cs="Graphik-Regular"/>
          <w:color w:val="000000"/>
          <w:sz w:val="19"/>
          <w:szCs w:val="19"/>
        </w:rPr>
      </w:pPr>
    </w:p>
    <w:p w14:paraId="73EEFB56" w14:textId="77777777" w:rsidR="00873639" w:rsidRDefault="00873639" w:rsidP="00873639">
      <w:pPr>
        <w:autoSpaceDE w:val="0"/>
        <w:autoSpaceDN w:val="0"/>
        <w:adjustRightInd w:val="0"/>
        <w:rPr>
          <w:rFonts w:ascii="Graphik-Regular" w:hAnsi="Graphik-Regular" w:cs="Graphik-Regular"/>
          <w:color w:val="000000"/>
          <w:sz w:val="19"/>
          <w:szCs w:val="19"/>
        </w:rPr>
      </w:pPr>
    </w:p>
    <w:p w14:paraId="322D09C1" w14:textId="77777777" w:rsidR="00873639" w:rsidRDefault="00873639" w:rsidP="00873639">
      <w:pPr>
        <w:autoSpaceDE w:val="0"/>
        <w:autoSpaceDN w:val="0"/>
        <w:adjustRightInd w:val="0"/>
        <w:rPr>
          <w:rFonts w:ascii="Graphik-Regular" w:hAnsi="Graphik-Regular" w:cs="Graphik-Regular"/>
          <w:color w:val="000000"/>
          <w:sz w:val="19"/>
          <w:szCs w:val="19"/>
        </w:rPr>
      </w:pPr>
    </w:p>
    <w:p w14:paraId="04DC002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Hackett’s continuu</w:t>
      </w:r>
      <w:r>
        <w:rPr>
          <w:rFonts w:ascii="Graphik-Regular" w:hAnsi="Graphik-Regular" w:cs="Graphik-Regular"/>
          <w:color w:val="000000"/>
          <w:sz w:val="19"/>
          <w:szCs w:val="19"/>
        </w:rPr>
        <w:t xml:space="preserve">m relates exclusively to sexual </w:t>
      </w:r>
      <w:r w:rsidRPr="00A01DC8">
        <w:rPr>
          <w:rFonts w:ascii="Graphik-Regular" w:hAnsi="Graphik-Regular" w:cs="Graphik-Regular"/>
          <w:color w:val="000000"/>
          <w:sz w:val="19"/>
          <w:szCs w:val="19"/>
        </w:rPr>
        <w:t>behaviours and is not exhaustive.</w:t>
      </w:r>
      <w:r w:rsidRPr="00A01DC8">
        <w:rPr>
          <w:rFonts w:ascii="Graphik-Regular" w:hAnsi="Graphik-Regular" w:cs="Graphik-Regular"/>
          <w:color w:val="000000"/>
          <w:sz w:val="11"/>
          <w:szCs w:val="11"/>
        </w:rPr>
        <w:t xml:space="preserve">54 </w:t>
      </w:r>
      <w:r w:rsidRPr="00A01DC8">
        <w:rPr>
          <w:rFonts w:ascii="Graphik-Regular" w:hAnsi="Graphik-Regular" w:cs="Graphik-Regular"/>
          <w:color w:val="000000"/>
          <w:sz w:val="19"/>
          <w:szCs w:val="19"/>
        </w:rPr>
        <w:t>The Brook Sexual</w:t>
      </w:r>
    </w:p>
    <w:p w14:paraId="06FF16F0"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Behaviours Traffic Li</w:t>
      </w:r>
      <w:r>
        <w:rPr>
          <w:rFonts w:ascii="Graphik-Regular" w:hAnsi="Graphik-Regular" w:cs="Graphik-Regular"/>
          <w:color w:val="000000"/>
          <w:sz w:val="19"/>
          <w:szCs w:val="19"/>
        </w:rPr>
        <w:t xml:space="preserve">ght Tool can help professionals </w:t>
      </w:r>
      <w:r w:rsidRPr="00A01DC8">
        <w:rPr>
          <w:rFonts w:ascii="Graphik-Regular" w:hAnsi="Graphik-Regular" w:cs="Graphik-Regular"/>
          <w:color w:val="000000"/>
          <w:sz w:val="19"/>
          <w:szCs w:val="19"/>
        </w:rPr>
        <w:t>working with children to distinguish between three</w:t>
      </w:r>
    </w:p>
    <w:p w14:paraId="031FBA33" w14:textId="77777777" w:rsidR="00873639" w:rsidRPr="00665EA1"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levels of sexual be</w:t>
      </w:r>
      <w:r>
        <w:rPr>
          <w:rFonts w:ascii="Graphik-Regular" w:hAnsi="Graphik-Regular" w:cs="Graphik-Regular"/>
          <w:color w:val="000000"/>
          <w:sz w:val="19"/>
          <w:szCs w:val="19"/>
        </w:rPr>
        <w:t xml:space="preserve">haviour – green, amber and red, </w:t>
      </w:r>
      <w:r w:rsidRPr="00A01DC8">
        <w:rPr>
          <w:rFonts w:ascii="Graphik-Regular" w:hAnsi="Graphik-Regular" w:cs="Graphik-Regular"/>
          <w:color w:val="000000"/>
          <w:sz w:val="19"/>
          <w:szCs w:val="19"/>
        </w:rPr>
        <w:t>and to respond according to the level of concern.</w:t>
      </w:r>
      <w:r w:rsidRPr="00A01DC8">
        <w:rPr>
          <w:rFonts w:ascii="Graphik-Regular" w:hAnsi="Graphik-Regular" w:cs="Graphik-Regular"/>
          <w:color w:val="000000"/>
          <w:sz w:val="11"/>
          <w:szCs w:val="11"/>
        </w:rPr>
        <w:t>55</w:t>
      </w:r>
    </w:p>
    <w:p w14:paraId="7336F52A" w14:textId="77777777" w:rsidR="00873639" w:rsidRDefault="00873639" w:rsidP="00873639">
      <w:pPr>
        <w:autoSpaceDE w:val="0"/>
        <w:autoSpaceDN w:val="0"/>
        <w:adjustRightInd w:val="0"/>
        <w:rPr>
          <w:rFonts w:ascii="Graphik-Semibold" w:hAnsi="Graphik-Semibold" w:cs="Graphik-Semibold"/>
          <w:color w:val="000000"/>
          <w:sz w:val="19"/>
          <w:szCs w:val="19"/>
        </w:rPr>
      </w:pPr>
    </w:p>
    <w:p w14:paraId="1E6846C5"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Other behaviour</w:t>
      </w:r>
    </w:p>
    <w:p w14:paraId="216FBD5F" w14:textId="77777777" w:rsidR="00873639" w:rsidRDefault="00873639" w:rsidP="00873639">
      <w:pPr>
        <w:autoSpaceDE w:val="0"/>
        <w:autoSpaceDN w:val="0"/>
        <w:adjustRightInd w:val="0"/>
        <w:rPr>
          <w:rFonts w:ascii="Graphik-Regular" w:hAnsi="Graphik-Regular" w:cs="Graphik-Regular"/>
          <w:color w:val="000000"/>
          <w:sz w:val="19"/>
          <w:szCs w:val="19"/>
        </w:rPr>
      </w:pPr>
    </w:p>
    <w:p w14:paraId="56C0BC2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When dealing wit</w:t>
      </w:r>
      <w:r>
        <w:rPr>
          <w:rFonts w:ascii="Graphik-Regular" w:hAnsi="Graphik-Regular" w:cs="Graphik-Regular"/>
          <w:color w:val="000000"/>
          <w:sz w:val="19"/>
          <w:szCs w:val="19"/>
        </w:rPr>
        <w:t xml:space="preserve">h other alleged behaviour which </w:t>
      </w:r>
      <w:r w:rsidRPr="00A01DC8">
        <w:rPr>
          <w:rFonts w:ascii="Graphik-Regular" w:hAnsi="Graphik-Regular" w:cs="Graphik-Regular"/>
          <w:color w:val="000000"/>
          <w:sz w:val="19"/>
          <w:szCs w:val="19"/>
        </w:rPr>
        <w:t>involves reports of, for example, emotional and/or</w:t>
      </w:r>
    </w:p>
    <w:p w14:paraId="3AFE16E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lastRenderedPageBreak/>
        <w:t>physical abuse, staff c</w:t>
      </w:r>
      <w:r>
        <w:rPr>
          <w:rFonts w:ascii="Graphik-Regular" w:hAnsi="Graphik-Regular" w:cs="Graphik-Regular"/>
          <w:color w:val="000000"/>
          <w:sz w:val="19"/>
          <w:szCs w:val="19"/>
        </w:rPr>
        <w:t xml:space="preserve">an draw on aspects of Hackett’s </w:t>
      </w:r>
      <w:r w:rsidRPr="00A01DC8">
        <w:rPr>
          <w:rFonts w:ascii="Graphik-Regular" w:hAnsi="Graphik-Regular" w:cs="Graphik-Regular"/>
          <w:color w:val="000000"/>
          <w:sz w:val="19"/>
          <w:szCs w:val="19"/>
        </w:rPr>
        <w:t>continuum to assess wh</w:t>
      </w:r>
      <w:r>
        <w:rPr>
          <w:rFonts w:ascii="Graphik-Regular" w:hAnsi="Graphik-Regular" w:cs="Graphik-Regular"/>
          <w:color w:val="000000"/>
          <w:sz w:val="19"/>
          <w:szCs w:val="19"/>
        </w:rPr>
        <w:t xml:space="preserve">ere the alleged behaviour falls </w:t>
      </w:r>
      <w:r w:rsidRPr="00A01DC8">
        <w:rPr>
          <w:rFonts w:ascii="Graphik-Regular" w:hAnsi="Graphik-Regular" w:cs="Graphik-Regular"/>
          <w:color w:val="000000"/>
          <w:sz w:val="19"/>
          <w:szCs w:val="19"/>
        </w:rPr>
        <w:t>on a spectrum and</w:t>
      </w:r>
      <w:r>
        <w:rPr>
          <w:rFonts w:ascii="Graphik-Regular" w:hAnsi="Graphik-Regular" w:cs="Graphik-Regular"/>
          <w:color w:val="000000"/>
          <w:sz w:val="19"/>
          <w:szCs w:val="19"/>
        </w:rPr>
        <w:t xml:space="preserve"> to decide how to respond. This </w:t>
      </w:r>
      <w:r w:rsidRPr="00A01DC8">
        <w:rPr>
          <w:rFonts w:ascii="Graphik-Regular" w:hAnsi="Graphik-Regular" w:cs="Graphik-Regular"/>
          <w:color w:val="000000"/>
          <w:sz w:val="19"/>
          <w:szCs w:val="19"/>
        </w:rPr>
        <w:t>could include, for example, whether it:</w:t>
      </w:r>
    </w:p>
    <w:p w14:paraId="40C2733D" w14:textId="77777777" w:rsidR="00873639" w:rsidRDefault="00873639" w:rsidP="00873639">
      <w:pPr>
        <w:autoSpaceDE w:val="0"/>
        <w:autoSpaceDN w:val="0"/>
        <w:adjustRightInd w:val="0"/>
        <w:rPr>
          <w:rFonts w:ascii="Graphik-Regular" w:hAnsi="Graphik-Regular" w:cs="Graphik-Regular"/>
          <w:color w:val="21A896"/>
          <w:sz w:val="19"/>
          <w:szCs w:val="19"/>
        </w:rPr>
      </w:pPr>
    </w:p>
    <w:p w14:paraId="7ECBCFA3"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is socially acceptable,</w:t>
      </w:r>
    </w:p>
    <w:p w14:paraId="6BE9904E" w14:textId="77777777" w:rsidR="00873639" w:rsidRDefault="00873639" w:rsidP="00873639">
      <w:pPr>
        <w:autoSpaceDE w:val="0"/>
        <w:autoSpaceDN w:val="0"/>
        <w:adjustRightInd w:val="0"/>
        <w:rPr>
          <w:rFonts w:ascii="Graphik-Regular" w:hAnsi="Graphik-Regular" w:cs="Graphik-Regular"/>
          <w:color w:val="21A896"/>
          <w:sz w:val="19"/>
          <w:szCs w:val="19"/>
        </w:rPr>
      </w:pPr>
    </w:p>
    <w:p w14:paraId="7A51F658"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 xml:space="preserve">involves a single </w:t>
      </w:r>
      <w:r>
        <w:rPr>
          <w:rFonts w:ascii="Graphik-Regular" w:hAnsi="Graphik-Regular" w:cs="Graphik-Regular"/>
          <w:color w:val="000000"/>
          <w:sz w:val="19"/>
          <w:szCs w:val="19"/>
        </w:rPr>
        <w:t xml:space="preserve">incident or has occurred over </w:t>
      </w:r>
      <w:proofErr w:type="gramStart"/>
      <w:r>
        <w:rPr>
          <w:rFonts w:ascii="Graphik-Regular" w:hAnsi="Graphik-Regular" w:cs="Graphik-Regular"/>
          <w:color w:val="000000"/>
          <w:sz w:val="19"/>
          <w:szCs w:val="19"/>
        </w:rPr>
        <w:t xml:space="preserve">a </w:t>
      </w:r>
      <w:r w:rsidRPr="00A01DC8">
        <w:rPr>
          <w:rFonts w:ascii="Graphik-Regular" w:hAnsi="Graphik-Regular" w:cs="Graphik-Regular"/>
          <w:color w:val="000000"/>
          <w:sz w:val="19"/>
          <w:szCs w:val="19"/>
        </w:rPr>
        <w:t>period of time</w:t>
      </w:r>
      <w:proofErr w:type="gramEnd"/>
      <w:r w:rsidRPr="00A01DC8">
        <w:rPr>
          <w:rFonts w:ascii="Graphik-Regular" w:hAnsi="Graphik-Regular" w:cs="Graphik-Regular"/>
          <w:color w:val="000000"/>
          <w:sz w:val="19"/>
          <w:szCs w:val="19"/>
        </w:rPr>
        <w:t>,</w:t>
      </w:r>
    </w:p>
    <w:p w14:paraId="35649178" w14:textId="77777777" w:rsidR="00873639" w:rsidRDefault="00873639" w:rsidP="00873639">
      <w:pPr>
        <w:autoSpaceDE w:val="0"/>
        <w:autoSpaceDN w:val="0"/>
        <w:adjustRightInd w:val="0"/>
        <w:rPr>
          <w:rFonts w:ascii="Graphik-Regular" w:hAnsi="Graphik-Regular" w:cs="Graphik-Regular"/>
          <w:color w:val="21A896"/>
          <w:sz w:val="19"/>
          <w:szCs w:val="19"/>
        </w:rPr>
      </w:pPr>
    </w:p>
    <w:p w14:paraId="6E2D7A0A"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is socially acceptable within the peer group,</w:t>
      </w:r>
    </w:p>
    <w:p w14:paraId="61AFBC7B" w14:textId="77777777" w:rsidR="00873639" w:rsidRDefault="00873639" w:rsidP="00873639">
      <w:pPr>
        <w:autoSpaceDE w:val="0"/>
        <w:autoSpaceDN w:val="0"/>
        <w:adjustRightInd w:val="0"/>
        <w:rPr>
          <w:rFonts w:ascii="Graphik-Regular" w:hAnsi="Graphik-Regular" w:cs="Graphik-Regular"/>
          <w:color w:val="21A896"/>
          <w:sz w:val="19"/>
          <w:szCs w:val="19"/>
        </w:rPr>
      </w:pPr>
    </w:p>
    <w:p w14:paraId="2DDE956C"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is problematic and concerning,</w:t>
      </w:r>
    </w:p>
    <w:p w14:paraId="4F1728CD" w14:textId="77777777" w:rsidR="00873639" w:rsidRDefault="00873639" w:rsidP="00873639">
      <w:pPr>
        <w:autoSpaceDE w:val="0"/>
        <w:autoSpaceDN w:val="0"/>
        <w:adjustRightInd w:val="0"/>
        <w:rPr>
          <w:rFonts w:ascii="Graphik-Regular" w:hAnsi="Graphik-Regular" w:cs="Graphik-Regular"/>
          <w:color w:val="21A896"/>
          <w:sz w:val="19"/>
          <w:szCs w:val="19"/>
        </w:rPr>
      </w:pPr>
    </w:p>
    <w:p w14:paraId="46850EC6"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involves any ove</w:t>
      </w:r>
      <w:r>
        <w:rPr>
          <w:rFonts w:ascii="Graphik-Regular" w:hAnsi="Graphik-Regular" w:cs="Graphik-Regular"/>
          <w:color w:val="000000"/>
          <w:sz w:val="19"/>
          <w:szCs w:val="19"/>
        </w:rPr>
        <w:t xml:space="preserve">rt elements of victimisation or </w:t>
      </w:r>
      <w:r w:rsidRPr="00A01DC8">
        <w:rPr>
          <w:rFonts w:ascii="Graphik-Regular" w:hAnsi="Graphik-Regular" w:cs="Graphik-Regular"/>
          <w:color w:val="000000"/>
          <w:sz w:val="19"/>
          <w:szCs w:val="19"/>
        </w:rPr>
        <w:t xml:space="preserve">discrimination </w:t>
      </w:r>
      <w:proofErr w:type="gramStart"/>
      <w:r w:rsidRPr="00A01DC8">
        <w:rPr>
          <w:rFonts w:ascii="Graphik-Regular" w:hAnsi="Graphik-Regular" w:cs="Graphik-Regular"/>
          <w:color w:val="000000"/>
          <w:sz w:val="19"/>
          <w:szCs w:val="19"/>
        </w:rPr>
        <w:t>e.g.</w:t>
      </w:r>
      <w:proofErr w:type="gramEnd"/>
      <w:r w:rsidRPr="00A01DC8">
        <w:rPr>
          <w:rFonts w:ascii="Graphik-Regular" w:hAnsi="Graphik-Regular" w:cs="Graphik-Regular"/>
          <w:color w:val="000000"/>
          <w:sz w:val="19"/>
          <w:szCs w:val="19"/>
        </w:rPr>
        <w:t xml:space="preserve"> related to race, gender, sexual</w:t>
      </w:r>
    </w:p>
    <w:p w14:paraId="799494A6"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orientation, physi</w:t>
      </w:r>
      <w:r>
        <w:rPr>
          <w:rFonts w:ascii="Graphik-Regular" w:hAnsi="Graphik-Regular" w:cs="Graphik-Regular"/>
          <w:color w:val="000000"/>
          <w:sz w:val="19"/>
          <w:szCs w:val="19"/>
        </w:rPr>
        <w:t xml:space="preserve">cal, emotional, or intellectual </w:t>
      </w:r>
      <w:r w:rsidRPr="00A01DC8">
        <w:rPr>
          <w:rFonts w:ascii="Graphik-Regular" w:hAnsi="Graphik-Regular" w:cs="Graphik-Regular"/>
          <w:color w:val="000000"/>
          <w:sz w:val="19"/>
          <w:szCs w:val="19"/>
        </w:rPr>
        <w:t>vulnerability,</w:t>
      </w:r>
    </w:p>
    <w:p w14:paraId="54179286" w14:textId="77777777" w:rsidR="00873639" w:rsidRDefault="00873639" w:rsidP="00873639">
      <w:pPr>
        <w:autoSpaceDE w:val="0"/>
        <w:autoSpaceDN w:val="0"/>
        <w:adjustRightInd w:val="0"/>
        <w:rPr>
          <w:rFonts w:ascii="Graphik-Regular" w:hAnsi="Graphik-Regular" w:cs="Graphik-Regular"/>
          <w:color w:val="21A896"/>
          <w:sz w:val="19"/>
          <w:szCs w:val="19"/>
        </w:rPr>
      </w:pPr>
    </w:p>
    <w:p w14:paraId="275D0003"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involves an element of coercion or pre-planning,</w:t>
      </w:r>
    </w:p>
    <w:p w14:paraId="35D64B0E" w14:textId="77777777" w:rsidR="00873639" w:rsidRDefault="00873639" w:rsidP="00873639">
      <w:pPr>
        <w:autoSpaceDE w:val="0"/>
        <w:autoSpaceDN w:val="0"/>
        <w:adjustRightInd w:val="0"/>
        <w:rPr>
          <w:rFonts w:ascii="Graphik-Regular" w:hAnsi="Graphik-Regular" w:cs="Graphik-Regular"/>
          <w:color w:val="21A896"/>
          <w:sz w:val="19"/>
          <w:szCs w:val="19"/>
        </w:rPr>
      </w:pPr>
    </w:p>
    <w:p w14:paraId="790A3B5D"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involves a pow</w:t>
      </w:r>
      <w:r>
        <w:rPr>
          <w:rFonts w:ascii="Graphik-Regular" w:hAnsi="Graphik-Regular" w:cs="Graphik-Regular"/>
          <w:color w:val="000000"/>
          <w:sz w:val="19"/>
          <w:szCs w:val="19"/>
        </w:rPr>
        <w:t xml:space="preserve">er imbalance between the child/ </w:t>
      </w:r>
      <w:r w:rsidRPr="00A01DC8">
        <w:rPr>
          <w:rFonts w:ascii="Graphik-Regular" w:hAnsi="Graphik-Regular" w:cs="Graphik-Regular"/>
          <w:color w:val="000000"/>
          <w:sz w:val="19"/>
          <w:szCs w:val="19"/>
        </w:rPr>
        <w:t>children allegedly responsible for the behavio</w:t>
      </w:r>
      <w:r>
        <w:rPr>
          <w:rFonts w:ascii="Graphik-Regular" w:hAnsi="Graphik-Regular" w:cs="Graphik-Regular"/>
          <w:color w:val="000000"/>
          <w:sz w:val="19"/>
          <w:szCs w:val="19"/>
        </w:rPr>
        <w:t xml:space="preserve">ur </w:t>
      </w:r>
      <w:r w:rsidRPr="00A01DC8">
        <w:rPr>
          <w:rFonts w:ascii="Graphik-Regular" w:hAnsi="Graphik-Regular" w:cs="Graphik-Regular"/>
          <w:color w:val="000000"/>
          <w:sz w:val="19"/>
          <w:szCs w:val="19"/>
        </w:rPr>
        <w:t>and the child/childre</w:t>
      </w:r>
      <w:r>
        <w:rPr>
          <w:rFonts w:ascii="Graphik-Regular" w:hAnsi="Graphik-Regular" w:cs="Graphik-Regular"/>
          <w:color w:val="000000"/>
          <w:sz w:val="19"/>
          <w:szCs w:val="19"/>
        </w:rPr>
        <w:t xml:space="preserve">n allegedly the subject of that </w:t>
      </w:r>
      <w:r w:rsidRPr="00A01DC8">
        <w:rPr>
          <w:rFonts w:ascii="Graphik-Regular" w:hAnsi="Graphik-Regular" w:cs="Graphik-Regular"/>
          <w:color w:val="000000"/>
          <w:sz w:val="19"/>
          <w:szCs w:val="19"/>
        </w:rPr>
        <w:t>power, and</w:t>
      </w:r>
    </w:p>
    <w:p w14:paraId="1894527A" w14:textId="77777777" w:rsidR="00873639" w:rsidRDefault="00873639" w:rsidP="00873639">
      <w:pPr>
        <w:autoSpaceDE w:val="0"/>
        <w:autoSpaceDN w:val="0"/>
        <w:adjustRightInd w:val="0"/>
        <w:rPr>
          <w:rFonts w:ascii="Graphik-Regular" w:hAnsi="Graphik-Regular" w:cs="Graphik-Regular"/>
          <w:color w:val="21A896"/>
          <w:sz w:val="19"/>
          <w:szCs w:val="19"/>
        </w:rPr>
      </w:pPr>
    </w:p>
    <w:p w14:paraId="0D2CD72F" w14:textId="77777777" w:rsidR="00873639" w:rsidRPr="00A01DC8" w:rsidRDefault="00873639" w:rsidP="00873639">
      <w:pPr>
        <w:autoSpaceDE w:val="0"/>
        <w:autoSpaceDN w:val="0"/>
        <w:adjustRightInd w:val="0"/>
        <w:rPr>
          <w:rFonts w:ascii="Graphik-Regular" w:hAnsi="Graphik-Regular" w:cs="Graphik-Regular"/>
          <w:color w:val="000000"/>
          <w:sz w:val="11"/>
          <w:szCs w:val="11"/>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involves a misuse of power.</w:t>
      </w:r>
      <w:r w:rsidRPr="00A01DC8">
        <w:rPr>
          <w:rFonts w:ascii="Graphik-Regular" w:hAnsi="Graphik-Regular" w:cs="Graphik-Regular"/>
          <w:color w:val="000000"/>
          <w:sz w:val="11"/>
          <w:szCs w:val="11"/>
        </w:rPr>
        <w:t>56</w:t>
      </w:r>
    </w:p>
    <w:p w14:paraId="0C47D6C8" w14:textId="77777777" w:rsidR="00873639" w:rsidRDefault="00873639" w:rsidP="00873639">
      <w:pPr>
        <w:autoSpaceDE w:val="0"/>
        <w:autoSpaceDN w:val="0"/>
        <w:adjustRightInd w:val="0"/>
        <w:rPr>
          <w:rFonts w:ascii="Graphik-Semibold" w:hAnsi="Graphik-Semibold" w:cs="Graphik-Semibold"/>
          <w:color w:val="000000"/>
          <w:sz w:val="19"/>
          <w:szCs w:val="19"/>
        </w:rPr>
      </w:pPr>
    </w:p>
    <w:p w14:paraId="3B076CAE" w14:textId="77777777" w:rsidR="00873639" w:rsidRDefault="00873639" w:rsidP="00873639">
      <w:pPr>
        <w:autoSpaceDE w:val="0"/>
        <w:autoSpaceDN w:val="0"/>
        <w:adjustRightInd w:val="0"/>
        <w:rPr>
          <w:rFonts w:ascii="Graphik-Semibold" w:hAnsi="Graphik-Semibold" w:cs="Graphik-Semibold"/>
          <w:color w:val="000000"/>
          <w:sz w:val="19"/>
          <w:szCs w:val="19"/>
        </w:rPr>
      </w:pPr>
    </w:p>
    <w:p w14:paraId="26E127A1"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How can a child who</w:t>
      </w:r>
      <w:r>
        <w:rPr>
          <w:rFonts w:ascii="Graphik-Semibold" w:hAnsi="Graphik-Semibold" w:cs="Graphik-Semibold"/>
          <w:color w:val="000000"/>
          <w:sz w:val="19"/>
          <w:szCs w:val="19"/>
        </w:rPr>
        <w:t xml:space="preserve"> is being abused by their peers </w:t>
      </w:r>
      <w:r w:rsidRPr="00A01DC8">
        <w:rPr>
          <w:rFonts w:ascii="Graphik-Semibold" w:hAnsi="Graphik-Semibold" w:cs="Graphik-Semibold"/>
          <w:color w:val="000000"/>
          <w:sz w:val="19"/>
          <w:szCs w:val="19"/>
        </w:rPr>
        <w:t>be identified?</w:t>
      </w:r>
    </w:p>
    <w:p w14:paraId="26BA0BDB" w14:textId="77777777" w:rsidR="00873639" w:rsidRDefault="00873639" w:rsidP="00873639">
      <w:pPr>
        <w:autoSpaceDE w:val="0"/>
        <w:autoSpaceDN w:val="0"/>
        <w:adjustRightInd w:val="0"/>
        <w:rPr>
          <w:rFonts w:ascii="Graphik-Regular" w:hAnsi="Graphik-Regular" w:cs="Graphik-Regular"/>
          <w:color w:val="000000"/>
          <w:sz w:val="19"/>
          <w:szCs w:val="19"/>
        </w:rPr>
      </w:pPr>
    </w:p>
    <w:p w14:paraId="4A658528"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All staff should be aler</w:t>
      </w:r>
      <w:r>
        <w:rPr>
          <w:rFonts w:ascii="Graphik-Regular" w:hAnsi="Graphik-Regular" w:cs="Graphik-Regular"/>
          <w:color w:val="000000"/>
          <w:sz w:val="19"/>
          <w:szCs w:val="19"/>
        </w:rPr>
        <w:t xml:space="preserve">t to the well-being of students </w:t>
      </w:r>
      <w:r w:rsidRPr="00A01DC8">
        <w:rPr>
          <w:rFonts w:ascii="Graphik-Regular" w:hAnsi="Graphik-Regular" w:cs="Graphik-Regular"/>
          <w:color w:val="000000"/>
          <w:sz w:val="19"/>
          <w:szCs w:val="19"/>
        </w:rPr>
        <w:t>and to signs of abuse, and should engage with these</w:t>
      </w:r>
    </w:p>
    <w:p w14:paraId="33B23D01" w14:textId="1EF7AD1D"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signs, as appropriate</w:t>
      </w:r>
      <w:r>
        <w:rPr>
          <w:rFonts w:ascii="Graphik-Regular" w:hAnsi="Graphik-Regular" w:cs="Graphik-Regular"/>
          <w:color w:val="000000"/>
          <w:sz w:val="19"/>
          <w:szCs w:val="19"/>
        </w:rPr>
        <w:t xml:space="preserve">, to determine whether they are </w:t>
      </w:r>
      <w:r w:rsidRPr="00A01DC8">
        <w:rPr>
          <w:rFonts w:ascii="Graphik-Regular" w:hAnsi="Graphik-Regular" w:cs="Graphik-Regular"/>
          <w:color w:val="000000"/>
          <w:sz w:val="19"/>
          <w:szCs w:val="19"/>
        </w:rPr>
        <w:t xml:space="preserve">caused by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However, staff should</w:t>
      </w:r>
    </w:p>
    <w:p w14:paraId="57DB114D"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be mindful of the fact th</w:t>
      </w:r>
      <w:r>
        <w:rPr>
          <w:rFonts w:ascii="Graphik-Regular" w:hAnsi="Graphik-Regular" w:cs="Graphik-Regular"/>
          <w:color w:val="000000"/>
          <w:sz w:val="19"/>
          <w:szCs w:val="19"/>
        </w:rPr>
        <w:t xml:space="preserve">at the way(s) in which children </w:t>
      </w:r>
      <w:r w:rsidRPr="00A01DC8">
        <w:rPr>
          <w:rFonts w:ascii="Graphik-Regular" w:hAnsi="Graphik-Regular" w:cs="Graphik-Regular"/>
          <w:color w:val="000000"/>
          <w:sz w:val="19"/>
          <w:szCs w:val="19"/>
        </w:rPr>
        <w:t>will disclose or present w</w:t>
      </w:r>
      <w:r>
        <w:rPr>
          <w:rFonts w:ascii="Graphik-Regular" w:hAnsi="Graphik-Regular" w:cs="Graphik-Regular"/>
          <w:color w:val="000000"/>
          <w:sz w:val="19"/>
          <w:szCs w:val="19"/>
        </w:rPr>
        <w:t xml:space="preserve">ith behaviour(s) as a result of </w:t>
      </w:r>
      <w:r w:rsidRPr="00A01DC8">
        <w:rPr>
          <w:rFonts w:ascii="Graphik-Regular" w:hAnsi="Graphik-Regular" w:cs="Graphik-Regular"/>
          <w:color w:val="000000"/>
          <w:sz w:val="19"/>
          <w:szCs w:val="19"/>
        </w:rPr>
        <w:t>their experiences will differ.</w:t>
      </w:r>
    </w:p>
    <w:p w14:paraId="0A338AD2" w14:textId="77777777" w:rsidR="00873639" w:rsidRDefault="00873639" w:rsidP="00873639">
      <w:pPr>
        <w:autoSpaceDE w:val="0"/>
        <w:autoSpaceDN w:val="0"/>
        <w:adjustRightInd w:val="0"/>
        <w:rPr>
          <w:rFonts w:ascii="Graphik-Light" w:hAnsi="Graphik-Light" w:cs="Graphik-Light"/>
          <w:color w:val="000000"/>
          <w:sz w:val="18"/>
          <w:szCs w:val="18"/>
        </w:rPr>
      </w:pPr>
    </w:p>
    <w:p w14:paraId="76615794"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Looking behind students’ behaviour</w:t>
      </w:r>
    </w:p>
    <w:p w14:paraId="0F69B8F0" w14:textId="77777777" w:rsidR="00873639" w:rsidRDefault="00873639" w:rsidP="00873639">
      <w:pPr>
        <w:autoSpaceDE w:val="0"/>
        <w:autoSpaceDN w:val="0"/>
        <w:adjustRightInd w:val="0"/>
        <w:rPr>
          <w:rFonts w:ascii="Graphik-Regular" w:hAnsi="Graphik-Regular" w:cs="Graphik-Regular"/>
          <w:color w:val="000000"/>
          <w:sz w:val="19"/>
          <w:szCs w:val="19"/>
        </w:rPr>
      </w:pPr>
    </w:p>
    <w:p w14:paraId="65E87F8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School’s</w:t>
      </w:r>
      <w:proofErr w:type="gramEnd"/>
      <w:r w:rsidRPr="00A01DC8">
        <w:rPr>
          <w:rFonts w:ascii="Graphik-Regular" w:hAnsi="Graphik-Regular" w:cs="Graphik-Regular"/>
          <w:color w:val="000000"/>
          <w:sz w:val="19"/>
          <w:szCs w:val="19"/>
        </w:rPr>
        <w:t xml:space="preserve"> safe</w:t>
      </w:r>
      <w:r>
        <w:rPr>
          <w:rFonts w:ascii="Graphik-Regular" w:hAnsi="Graphik-Regular" w:cs="Graphik-Regular"/>
          <w:color w:val="000000"/>
          <w:sz w:val="19"/>
          <w:szCs w:val="19"/>
        </w:rPr>
        <w:t xml:space="preserve">guarding [staff/team/committee] </w:t>
      </w:r>
      <w:r w:rsidRPr="00A01DC8">
        <w:rPr>
          <w:rFonts w:ascii="Graphik-Regular" w:hAnsi="Graphik-Regular" w:cs="Graphik-Regular"/>
          <w:color w:val="000000"/>
          <w:sz w:val="19"/>
          <w:szCs w:val="19"/>
        </w:rPr>
        <w:t>should regularly review behaviour incident logs which</w:t>
      </w:r>
    </w:p>
    <w:p w14:paraId="2370CADD"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lastRenderedPageBreak/>
        <w:t xml:space="preserve">can help to identify </w:t>
      </w:r>
      <w:r>
        <w:rPr>
          <w:rFonts w:ascii="Graphik-Regular" w:hAnsi="Graphik-Regular" w:cs="Graphik-Regular"/>
          <w:color w:val="000000"/>
          <w:sz w:val="19"/>
          <w:szCs w:val="19"/>
        </w:rPr>
        <w:t xml:space="preserve">any changes in behaviour and/or </w:t>
      </w:r>
      <w:r w:rsidRPr="00A01DC8">
        <w:rPr>
          <w:rFonts w:ascii="Graphik-Regular" w:hAnsi="Graphik-Regular" w:cs="Graphik-Regular"/>
          <w:color w:val="000000"/>
          <w:sz w:val="19"/>
          <w:szCs w:val="19"/>
        </w:rPr>
        <w:t>concerning patterns or trends at an early stage.</w:t>
      </w:r>
    </w:p>
    <w:p w14:paraId="392346F1" w14:textId="77777777" w:rsidR="00873639" w:rsidRDefault="00873639" w:rsidP="00873639">
      <w:pPr>
        <w:autoSpaceDE w:val="0"/>
        <w:autoSpaceDN w:val="0"/>
        <w:adjustRightInd w:val="0"/>
        <w:rPr>
          <w:rFonts w:ascii="Graphik-Semibold" w:hAnsi="Graphik-Semibold" w:cs="Graphik-Semibold"/>
          <w:color w:val="000000"/>
          <w:sz w:val="19"/>
          <w:szCs w:val="19"/>
        </w:rPr>
      </w:pPr>
    </w:p>
    <w:p w14:paraId="19657068"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Are some children particularly vulner</w:t>
      </w:r>
      <w:r>
        <w:rPr>
          <w:rFonts w:ascii="Graphik-Semibold" w:hAnsi="Graphik-Semibold" w:cs="Graphik-Semibold"/>
          <w:color w:val="000000"/>
          <w:sz w:val="19"/>
          <w:szCs w:val="19"/>
        </w:rPr>
        <w:t xml:space="preserve">able to abusing </w:t>
      </w:r>
      <w:r w:rsidRPr="00A01DC8">
        <w:rPr>
          <w:rFonts w:ascii="Graphik-Semibold" w:hAnsi="Graphik-Semibold" w:cs="Graphik-Semibold"/>
          <w:color w:val="000000"/>
          <w:sz w:val="19"/>
          <w:szCs w:val="19"/>
        </w:rPr>
        <w:t>or being abused by their peers?</w:t>
      </w:r>
    </w:p>
    <w:p w14:paraId="63960BFD" w14:textId="77777777" w:rsidR="00873639" w:rsidRDefault="00873639" w:rsidP="00873639">
      <w:pPr>
        <w:autoSpaceDE w:val="0"/>
        <w:autoSpaceDN w:val="0"/>
        <w:adjustRightInd w:val="0"/>
        <w:rPr>
          <w:rFonts w:ascii="Graphik-Regular" w:hAnsi="Graphik-Regular" w:cs="Graphik-Regular"/>
          <w:color w:val="000000"/>
          <w:sz w:val="19"/>
          <w:szCs w:val="19"/>
        </w:rPr>
      </w:pPr>
    </w:p>
    <w:p w14:paraId="0E56CA52" w14:textId="2AC10BF9" w:rsidR="00873639"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Any child can be vulne</w:t>
      </w:r>
      <w:r>
        <w:rPr>
          <w:rFonts w:ascii="Graphik-Regular" w:hAnsi="Graphik-Regular" w:cs="Graphik-Regular"/>
          <w:color w:val="000000"/>
          <w:sz w:val="19"/>
          <w:szCs w:val="19"/>
        </w:rPr>
        <w:t xml:space="preserve">rable to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due </w:t>
      </w:r>
      <w:r w:rsidRPr="00A01DC8">
        <w:rPr>
          <w:rFonts w:ascii="Graphik-Regular" w:hAnsi="Graphik-Regular" w:cs="Graphik-Regular"/>
          <w:color w:val="000000"/>
          <w:sz w:val="19"/>
          <w:szCs w:val="19"/>
        </w:rPr>
        <w:t>to the st</w:t>
      </w:r>
      <w:r>
        <w:rPr>
          <w:rFonts w:ascii="Graphik-Regular" w:hAnsi="Graphik-Regular" w:cs="Graphik-Regular"/>
          <w:color w:val="000000"/>
          <w:sz w:val="19"/>
          <w:szCs w:val="19"/>
        </w:rPr>
        <w:t xml:space="preserve">rength of peer influence during adolescence, </w:t>
      </w:r>
      <w:r w:rsidRPr="00A01DC8">
        <w:rPr>
          <w:rFonts w:ascii="Graphik-Regular" w:hAnsi="Graphik-Regular" w:cs="Graphik-Regular"/>
          <w:color w:val="000000"/>
          <w:sz w:val="19"/>
          <w:szCs w:val="19"/>
        </w:rPr>
        <w:t xml:space="preserve">and staff should </w:t>
      </w:r>
      <w:r>
        <w:rPr>
          <w:rFonts w:ascii="Graphik-Regular" w:hAnsi="Graphik-Regular" w:cs="Graphik-Regular"/>
          <w:color w:val="000000"/>
          <w:sz w:val="19"/>
          <w:szCs w:val="19"/>
        </w:rPr>
        <w:t xml:space="preserve">be alert to signs of such abuse </w:t>
      </w:r>
      <w:r w:rsidRPr="00A01DC8">
        <w:rPr>
          <w:rFonts w:ascii="Graphik-Regular" w:hAnsi="Graphik-Regular" w:cs="Graphik-Regular"/>
          <w:color w:val="000000"/>
          <w:sz w:val="19"/>
          <w:szCs w:val="19"/>
        </w:rPr>
        <w:t>amongst all children. Individual and situational fa</w:t>
      </w:r>
      <w:r>
        <w:rPr>
          <w:rFonts w:ascii="Graphik-Regular" w:hAnsi="Graphik-Regular" w:cs="Graphik-Regular"/>
          <w:color w:val="000000"/>
          <w:sz w:val="19"/>
          <w:szCs w:val="19"/>
        </w:rPr>
        <w:t xml:space="preserve">ctors </w:t>
      </w:r>
      <w:r w:rsidRPr="00A01DC8">
        <w:rPr>
          <w:rFonts w:ascii="Graphik-Regular" w:hAnsi="Graphik-Regular" w:cs="Graphik-Regular"/>
          <w:color w:val="000000"/>
          <w:sz w:val="19"/>
          <w:szCs w:val="19"/>
        </w:rPr>
        <w:t xml:space="preserve">can increase a child’s </w:t>
      </w:r>
      <w:r>
        <w:rPr>
          <w:rFonts w:ascii="Graphik-Regular" w:hAnsi="Graphik-Regular" w:cs="Graphik-Regular"/>
          <w:color w:val="000000"/>
          <w:sz w:val="19"/>
          <w:szCs w:val="19"/>
        </w:rPr>
        <w:t xml:space="preserve">vulnerability to abuse by their </w:t>
      </w:r>
      <w:r w:rsidRPr="00A01DC8">
        <w:rPr>
          <w:rFonts w:ascii="Graphik-Regular" w:hAnsi="Graphik-Regular" w:cs="Graphik-Regular"/>
          <w:color w:val="000000"/>
          <w:sz w:val="19"/>
          <w:szCs w:val="19"/>
        </w:rPr>
        <w:t>peers. For exampl</w:t>
      </w:r>
      <w:r>
        <w:rPr>
          <w:rFonts w:ascii="Graphik-Regular" w:hAnsi="Graphik-Regular" w:cs="Graphik-Regular"/>
          <w:color w:val="000000"/>
          <w:sz w:val="19"/>
          <w:szCs w:val="19"/>
        </w:rPr>
        <w:t xml:space="preserve">e, an image of a child could be </w:t>
      </w:r>
      <w:r w:rsidRPr="00A01DC8">
        <w:rPr>
          <w:rFonts w:ascii="Graphik-Regular" w:hAnsi="Graphik-Regular" w:cs="Graphik-Regular"/>
          <w:color w:val="000000"/>
          <w:sz w:val="19"/>
          <w:szCs w:val="19"/>
        </w:rPr>
        <w:t>shared, followi</w:t>
      </w:r>
      <w:r>
        <w:rPr>
          <w:rFonts w:ascii="Graphik-Regular" w:hAnsi="Graphik-Regular" w:cs="Graphik-Regular"/>
          <w:color w:val="000000"/>
          <w:sz w:val="19"/>
          <w:szCs w:val="19"/>
        </w:rPr>
        <w:t xml:space="preserve">ng which they could become more </w:t>
      </w:r>
      <w:r w:rsidRPr="00A01DC8">
        <w:rPr>
          <w:rFonts w:ascii="Graphik-Regular" w:hAnsi="Graphik-Regular" w:cs="Graphik-Regular"/>
          <w:color w:val="000000"/>
          <w:sz w:val="19"/>
          <w:szCs w:val="19"/>
        </w:rPr>
        <w:t xml:space="preserve">vulnerable to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due to how others </w:t>
      </w:r>
      <w:r w:rsidRPr="00A01DC8">
        <w:rPr>
          <w:rFonts w:ascii="Graphik-Regular" w:hAnsi="Graphik-Regular" w:cs="Graphik-Regular"/>
          <w:color w:val="000000"/>
          <w:sz w:val="19"/>
          <w:szCs w:val="19"/>
        </w:rPr>
        <w:t>now perceive them, regardless of any characteris</w:t>
      </w:r>
      <w:r>
        <w:rPr>
          <w:rFonts w:ascii="Graphik-Regular" w:hAnsi="Graphik-Regular" w:cs="Graphik-Regular"/>
          <w:color w:val="000000"/>
          <w:sz w:val="19"/>
          <w:szCs w:val="19"/>
        </w:rPr>
        <w:t xml:space="preserve">tics </w:t>
      </w:r>
      <w:r w:rsidRPr="00A01DC8">
        <w:rPr>
          <w:rFonts w:ascii="Graphik-Regular" w:hAnsi="Graphik-Regular" w:cs="Graphik-Regular"/>
          <w:color w:val="000000"/>
          <w:sz w:val="19"/>
          <w:szCs w:val="19"/>
        </w:rPr>
        <w:t>which may be inhere</w:t>
      </w:r>
      <w:r>
        <w:rPr>
          <w:rFonts w:ascii="Graphik-Regular" w:hAnsi="Graphik-Regular" w:cs="Graphik-Regular"/>
          <w:color w:val="000000"/>
          <w:sz w:val="19"/>
          <w:szCs w:val="19"/>
        </w:rPr>
        <w:t xml:space="preserve">nt in them and/or their family. </w:t>
      </w:r>
      <w:r w:rsidRPr="00A01DC8">
        <w:rPr>
          <w:rFonts w:ascii="Graphik-Regular" w:hAnsi="Graphik-Regular" w:cs="Graphik-Regular"/>
          <w:color w:val="000000"/>
          <w:sz w:val="19"/>
          <w:szCs w:val="19"/>
        </w:rPr>
        <w:t xml:space="preserve">Peer group dynamics </w:t>
      </w:r>
      <w:r>
        <w:rPr>
          <w:rFonts w:ascii="Graphik-Regular" w:hAnsi="Graphik-Regular" w:cs="Graphik-Regular"/>
          <w:color w:val="000000"/>
          <w:sz w:val="19"/>
          <w:szCs w:val="19"/>
        </w:rPr>
        <w:t xml:space="preserve">can also play an important role </w:t>
      </w:r>
      <w:r w:rsidRPr="00A01DC8">
        <w:rPr>
          <w:rFonts w:ascii="Graphik-Regular" w:hAnsi="Graphik-Regular" w:cs="Graphik-Regular"/>
          <w:color w:val="000000"/>
          <w:sz w:val="19"/>
          <w:szCs w:val="19"/>
        </w:rPr>
        <w:t>in determining a child’s v</w:t>
      </w:r>
      <w:r>
        <w:rPr>
          <w:rFonts w:ascii="Graphik-Regular" w:hAnsi="Graphik-Regular" w:cs="Graphik-Regular"/>
          <w:color w:val="000000"/>
          <w:sz w:val="19"/>
          <w:szCs w:val="19"/>
        </w:rPr>
        <w:t xml:space="preserve">ulnerability to such abuse. For </w:t>
      </w:r>
      <w:r w:rsidRPr="00A01DC8">
        <w:rPr>
          <w:rFonts w:ascii="Graphik-Regular" w:hAnsi="Graphik-Regular" w:cs="Graphik-Regular"/>
          <w:color w:val="000000"/>
          <w:sz w:val="19"/>
          <w:szCs w:val="19"/>
        </w:rPr>
        <w:t>example, children who a</w:t>
      </w:r>
      <w:r>
        <w:rPr>
          <w:rFonts w:ascii="Graphik-Regular" w:hAnsi="Graphik-Regular" w:cs="Graphik-Regular"/>
          <w:color w:val="000000"/>
          <w:sz w:val="19"/>
          <w:szCs w:val="19"/>
        </w:rPr>
        <w:t xml:space="preserve">re more likely to follow others </w:t>
      </w:r>
      <w:r w:rsidRPr="00A01DC8">
        <w:rPr>
          <w:rFonts w:ascii="Graphik-Regular" w:hAnsi="Graphik-Regular" w:cs="Graphik-Regular"/>
          <w:color w:val="000000"/>
          <w:sz w:val="19"/>
          <w:szCs w:val="19"/>
        </w:rPr>
        <w:t>and/or who are socially isolated fr</w:t>
      </w:r>
      <w:r>
        <w:rPr>
          <w:rFonts w:ascii="Graphik-Regular" w:hAnsi="Graphik-Regular" w:cs="Graphik-Regular"/>
          <w:color w:val="000000"/>
          <w:sz w:val="19"/>
          <w:szCs w:val="19"/>
        </w:rPr>
        <w:t xml:space="preserve">om their peers may </w:t>
      </w:r>
      <w:r w:rsidRPr="00A01DC8">
        <w:rPr>
          <w:rFonts w:ascii="Graphik-Regular" w:hAnsi="Graphik-Regular" w:cs="Graphik-Regular"/>
          <w:color w:val="000000"/>
          <w:sz w:val="19"/>
          <w:szCs w:val="19"/>
        </w:rPr>
        <w:t xml:space="preserve">be more vulnerable </w:t>
      </w:r>
      <w:r>
        <w:rPr>
          <w:rFonts w:ascii="Graphik-Regular" w:hAnsi="Graphik-Regular" w:cs="Graphik-Regular"/>
          <w:color w:val="000000"/>
          <w:sz w:val="19"/>
          <w:szCs w:val="19"/>
        </w:rPr>
        <w:t xml:space="preserve">to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Children </w:t>
      </w:r>
      <w:r w:rsidRPr="00A01DC8">
        <w:rPr>
          <w:rFonts w:ascii="Graphik-Regular" w:hAnsi="Graphik-Regular" w:cs="Graphik-Regular"/>
          <w:color w:val="000000"/>
          <w:sz w:val="19"/>
          <w:szCs w:val="19"/>
        </w:rPr>
        <w:t>who are questioning o</w:t>
      </w:r>
      <w:r>
        <w:rPr>
          <w:rFonts w:ascii="Graphik-Regular" w:hAnsi="Graphik-Regular" w:cs="Graphik-Regular"/>
          <w:color w:val="000000"/>
          <w:sz w:val="19"/>
          <w:szCs w:val="19"/>
        </w:rPr>
        <w:t xml:space="preserve">r exploring their sexuality may </w:t>
      </w:r>
      <w:r w:rsidRPr="00A01DC8">
        <w:rPr>
          <w:rFonts w:ascii="Graphik-Regular" w:hAnsi="Graphik-Regular" w:cs="Graphik-Regular"/>
          <w:color w:val="000000"/>
          <w:sz w:val="19"/>
          <w:szCs w:val="19"/>
        </w:rPr>
        <w:t>also be particularly vulnerable to abuse by their peers.</w:t>
      </w:r>
    </w:p>
    <w:p w14:paraId="329C645C" w14:textId="77777777" w:rsidR="00873639" w:rsidRPr="00A01DC8" w:rsidRDefault="00873639" w:rsidP="00873639">
      <w:pPr>
        <w:autoSpaceDE w:val="0"/>
        <w:autoSpaceDN w:val="0"/>
        <w:adjustRightInd w:val="0"/>
        <w:rPr>
          <w:rFonts w:ascii="Graphik-Regular" w:hAnsi="Graphik-Regular" w:cs="Graphik-Regular"/>
          <w:color w:val="000000"/>
          <w:sz w:val="19"/>
          <w:szCs w:val="19"/>
        </w:rPr>
      </w:pPr>
    </w:p>
    <w:p w14:paraId="34C2FC95" w14:textId="77777777" w:rsidR="00873639" w:rsidRPr="00713107" w:rsidRDefault="00873639" w:rsidP="00873639">
      <w:pPr>
        <w:autoSpaceDE w:val="0"/>
        <w:autoSpaceDN w:val="0"/>
        <w:adjustRightInd w:val="0"/>
        <w:rPr>
          <w:rFonts w:ascii="Graphik-Light" w:hAnsi="Graphik-Light" w:cs="Graphik-Light"/>
          <w:color w:val="21A896"/>
          <w:sz w:val="28"/>
          <w:szCs w:val="28"/>
        </w:rPr>
      </w:pPr>
      <w:r w:rsidRPr="00713107">
        <w:rPr>
          <w:rFonts w:ascii="Graphik-Light" w:hAnsi="Graphik-Light" w:cs="Graphik-Light"/>
          <w:color w:val="21A896"/>
          <w:sz w:val="28"/>
          <w:szCs w:val="28"/>
        </w:rPr>
        <w:t>“Can you</w:t>
      </w:r>
      <w:r>
        <w:rPr>
          <w:rFonts w:ascii="Graphik-Light" w:hAnsi="Graphik-Light" w:cs="Graphik-Light"/>
          <w:color w:val="21A896"/>
          <w:sz w:val="28"/>
          <w:szCs w:val="28"/>
        </w:rPr>
        <w:t xml:space="preserve"> help me? People at school have </w:t>
      </w:r>
      <w:r w:rsidRPr="00713107">
        <w:rPr>
          <w:rFonts w:ascii="Graphik-Light" w:hAnsi="Graphik-Light" w:cs="Graphik-Light"/>
          <w:color w:val="21A896"/>
          <w:sz w:val="28"/>
          <w:szCs w:val="28"/>
        </w:rPr>
        <w:t>been calling me “gay” and “queer” an</w:t>
      </w:r>
      <w:r>
        <w:rPr>
          <w:rFonts w:ascii="Graphik-Light" w:hAnsi="Graphik-Light" w:cs="Graphik-Light"/>
          <w:color w:val="21A896"/>
          <w:sz w:val="28"/>
          <w:szCs w:val="28"/>
        </w:rPr>
        <w:t xml:space="preserve">d saying </w:t>
      </w:r>
      <w:r w:rsidRPr="00713107">
        <w:rPr>
          <w:rFonts w:ascii="Graphik-Light" w:hAnsi="Graphik-Light" w:cs="Graphik-Light"/>
          <w:color w:val="21A896"/>
          <w:sz w:val="28"/>
          <w:szCs w:val="28"/>
        </w:rPr>
        <w:t>I’m “a girl”. Sinc</w:t>
      </w:r>
      <w:r>
        <w:rPr>
          <w:rFonts w:ascii="Graphik-Light" w:hAnsi="Graphik-Light" w:cs="Graphik-Light"/>
          <w:color w:val="21A896"/>
          <w:sz w:val="28"/>
          <w:szCs w:val="28"/>
        </w:rPr>
        <w:t xml:space="preserve">e I’ve started high </w:t>
      </w:r>
      <w:proofErr w:type="gramStart"/>
      <w:r>
        <w:rPr>
          <w:rFonts w:ascii="Graphik-Light" w:hAnsi="Graphik-Light" w:cs="Graphik-Light"/>
          <w:color w:val="21A896"/>
          <w:sz w:val="28"/>
          <w:szCs w:val="28"/>
        </w:rPr>
        <w:t>school</w:t>
      </w:r>
      <w:proofErr w:type="gramEnd"/>
      <w:r>
        <w:rPr>
          <w:rFonts w:ascii="Graphik-Light" w:hAnsi="Graphik-Light" w:cs="Graphik-Light"/>
          <w:color w:val="21A896"/>
          <w:sz w:val="28"/>
          <w:szCs w:val="28"/>
        </w:rPr>
        <w:t xml:space="preserve"> it’s </w:t>
      </w:r>
      <w:r w:rsidRPr="00713107">
        <w:rPr>
          <w:rFonts w:ascii="Graphik-Light" w:hAnsi="Graphik-Light" w:cs="Graphik-Light"/>
          <w:color w:val="21A896"/>
          <w:sz w:val="28"/>
          <w:szCs w:val="28"/>
        </w:rPr>
        <w:t>been gettin</w:t>
      </w:r>
      <w:r>
        <w:rPr>
          <w:rFonts w:ascii="Graphik-Light" w:hAnsi="Graphik-Light" w:cs="Graphik-Light"/>
          <w:color w:val="21A896"/>
          <w:sz w:val="28"/>
          <w:szCs w:val="28"/>
        </w:rPr>
        <w:t xml:space="preserve">g worse. They write things on a </w:t>
      </w:r>
      <w:r w:rsidRPr="00713107">
        <w:rPr>
          <w:rFonts w:ascii="Graphik-Light" w:hAnsi="Graphik-Light" w:cs="Graphik-Light"/>
          <w:color w:val="21A896"/>
          <w:sz w:val="28"/>
          <w:szCs w:val="28"/>
        </w:rPr>
        <w:t>social net</w:t>
      </w:r>
      <w:r>
        <w:rPr>
          <w:rFonts w:ascii="Graphik-Light" w:hAnsi="Graphik-Light" w:cs="Graphik-Light"/>
          <w:color w:val="21A896"/>
          <w:sz w:val="28"/>
          <w:szCs w:val="28"/>
        </w:rPr>
        <w:t xml:space="preserve">work site about me – calling me </w:t>
      </w:r>
      <w:r w:rsidRPr="00713107">
        <w:rPr>
          <w:rFonts w:ascii="Graphik-Light" w:hAnsi="Graphik-Light" w:cs="Graphik-Light"/>
          <w:color w:val="21A896"/>
          <w:sz w:val="28"/>
          <w:szCs w:val="28"/>
        </w:rPr>
        <w:t xml:space="preserve">more names. </w:t>
      </w:r>
      <w:r>
        <w:rPr>
          <w:rFonts w:ascii="Graphik-Light" w:hAnsi="Graphik-Light" w:cs="Graphik-Light"/>
          <w:color w:val="21A896"/>
          <w:sz w:val="28"/>
          <w:szCs w:val="28"/>
        </w:rPr>
        <w:t xml:space="preserve">I feel sick and scared of going </w:t>
      </w:r>
      <w:r w:rsidRPr="00713107">
        <w:rPr>
          <w:rFonts w:ascii="Graphik-Light" w:hAnsi="Graphik-Light" w:cs="Graphik-Light"/>
          <w:color w:val="21A896"/>
          <w:sz w:val="28"/>
          <w:szCs w:val="28"/>
        </w:rPr>
        <w:t>into sc</w:t>
      </w:r>
      <w:r>
        <w:rPr>
          <w:rFonts w:ascii="Graphik-Light" w:hAnsi="Graphik-Light" w:cs="Graphik-Light"/>
          <w:color w:val="21A896"/>
          <w:sz w:val="28"/>
          <w:szCs w:val="28"/>
        </w:rPr>
        <w:t xml:space="preserve">hool. How can they know I’m gay </w:t>
      </w:r>
      <w:r w:rsidRPr="00713107">
        <w:rPr>
          <w:rFonts w:ascii="Graphik-Light" w:hAnsi="Graphik-Light" w:cs="Graphik-Light"/>
          <w:color w:val="21A896"/>
          <w:sz w:val="28"/>
          <w:szCs w:val="28"/>
        </w:rPr>
        <w:t>when I don’t know myself yet? Please help.”</w:t>
      </w:r>
    </w:p>
    <w:p w14:paraId="3760ADD5" w14:textId="77777777" w:rsidR="00873639" w:rsidRDefault="00873639" w:rsidP="00873639">
      <w:pPr>
        <w:autoSpaceDE w:val="0"/>
        <w:autoSpaceDN w:val="0"/>
        <w:adjustRightInd w:val="0"/>
        <w:rPr>
          <w:rFonts w:ascii="Graphik-Light" w:hAnsi="Graphik-Light" w:cs="Graphik-Light"/>
          <w:color w:val="21A896"/>
          <w:sz w:val="28"/>
          <w:szCs w:val="28"/>
        </w:rPr>
      </w:pPr>
      <w:r w:rsidRPr="00713107">
        <w:rPr>
          <w:rFonts w:ascii="Graphik-Light" w:hAnsi="Graphik-Light" w:cs="Graphik-Light"/>
          <w:color w:val="21A896"/>
          <w:sz w:val="28"/>
          <w:szCs w:val="28"/>
        </w:rPr>
        <w:t>(</w:t>
      </w:r>
      <w:proofErr w:type="gramStart"/>
      <w:r w:rsidRPr="00713107">
        <w:rPr>
          <w:rFonts w:ascii="Graphik-Light" w:hAnsi="Graphik-Light" w:cs="Graphik-Light"/>
          <w:color w:val="21A896"/>
          <w:sz w:val="28"/>
          <w:szCs w:val="28"/>
        </w:rPr>
        <w:t>gender</w:t>
      </w:r>
      <w:proofErr w:type="gramEnd"/>
      <w:r w:rsidRPr="00713107">
        <w:rPr>
          <w:rFonts w:ascii="Graphik-Light" w:hAnsi="Graphik-Light" w:cs="Graphik-Light"/>
          <w:color w:val="21A896"/>
          <w:sz w:val="28"/>
          <w:szCs w:val="28"/>
        </w:rPr>
        <w:t xml:space="preserve"> and age unknown)</w:t>
      </w:r>
    </w:p>
    <w:p w14:paraId="12F985B8" w14:textId="77777777" w:rsidR="00873639" w:rsidRPr="00713107" w:rsidRDefault="00873639" w:rsidP="00873639">
      <w:pPr>
        <w:autoSpaceDE w:val="0"/>
        <w:autoSpaceDN w:val="0"/>
        <w:adjustRightInd w:val="0"/>
        <w:rPr>
          <w:rFonts w:ascii="Graphik-Light" w:hAnsi="Graphik-Light" w:cs="Graphik-Light"/>
          <w:color w:val="21A896"/>
          <w:sz w:val="28"/>
          <w:szCs w:val="28"/>
        </w:rPr>
      </w:pPr>
    </w:p>
    <w:p w14:paraId="098BA64F"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Research suggests that:</w:t>
      </w:r>
    </w:p>
    <w:p w14:paraId="4D77DC98" w14:textId="77777777" w:rsidR="00873639" w:rsidRDefault="00873639" w:rsidP="00873639">
      <w:pPr>
        <w:autoSpaceDE w:val="0"/>
        <w:autoSpaceDN w:val="0"/>
        <w:adjustRightInd w:val="0"/>
        <w:rPr>
          <w:rFonts w:ascii="Graphik-Regular" w:hAnsi="Graphik-Regular" w:cs="Graphik-Regular"/>
          <w:color w:val="21A896"/>
          <w:sz w:val="19"/>
          <w:szCs w:val="19"/>
        </w:rPr>
      </w:pPr>
    </w:p>
    <w:p w14:paraId="0A56A065" w14:textId="360DEA85"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w:t>
      </w:r>
      <w:r>
        <w:rPr>
          <w:rFonts w:ascii="Graphik-Regular" w:hAnsi="Graphik-Regular" w:cs="Graphik-Regular"/>
          <w:color w:val="000000"/>
          <w:sz w:val="19"/>
          <w:szCs w:val="19"/>
        </w:rPr>
        <w:t xml:space="preserve">use may affect boys differently </w:t>
      </w:r>
      <w:r w:rsidRPr="00A01DC8">
        <w:rPr>
          <w:rFonts w:ascii="Graphik-Regular" w:hAnsi="Graphik-Regular" w:cs="Graphik-Regular"/>
          <w:color w:val="000000"/>
          <w:sz w:val="19"/>
          <w:szCs w:val="19"/>
        </w:rPr>
        <w:t>from girls, and that this difference may result from</w:t>
      </w:r>
    </w:p>
    <w:p w14:paraId="3853E8C1" w14:textId="20AD8E74" w:rsidR="00873639" w:rsidRPr="00713107"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societal norms (par</w:t>
      </w:r>
      <w:r>
        <w:rPr>
          <w:rFonts w:ascii="Graphik-Regular" w:hAnsi="Graphik-Regular" w:cs="Graphik-Regular"/>
          <w:color w:val="000000"/>
          <w:sz w:val="19"/>
          <w:szCs w:val="19"/>
        </w:rPr>
        <w:t xml:space="preserve">ticularly around power, control </w:t>
      </w:r>
      <w:r w:rsidRPr="00A01DC8">
        <w:rPr>
          <w:rFonts w:ascii="Graphik-Regular" w:hAnsi="Graphik-Regular" w:cs="Graphik-Regular"/>
          <w:color w:val="000000"/>
          <w:sz w:val="19"/>
          <w:szCs w:val="19"/>
        </w:rPr>
        <w:t>and the way in which femininity and m</w:t>
      </w:r>
      <w:r>
        <w:rPr>
          <w:rFonts w:ascii="Graphik-Regular" w:hAnsi="Graphik-Regular" w:cs="Graphik-Regular"/>
          <w:color w:val="000000"/>
          <w:sz w:val="19"/>
          <w:szCs w:val="19"/>
        </w:rPr>
        <w:t xml:space="preserve">asculinity </w:t>
      </w:r>
      <w:r w:rsidRPr="00A01DC8">
        <w:rPr>
          <w:rFonts w:ascii="Graphik-Regular" w:hAnsi="Graphik-Regular" w:cs="Graphik-Regular"/>
          <w:color w:val="000000"/>
          <w:sz w:val="19"/>
          <w:szCs w:val="19"/>
        </w:rPr>
        <w:t>are constructed) rather than biological make-up.</w:t>
      </w:r>
      <w:r w:rsidRPr="00A01DC8">
        <w:rPr>
          <w:rFonts w:ascii="Graphik-Regular" w:hAnsi="Graphik-Regular" w:cs="Graphik-Regular"/>
          <w:color w:val="000000"/>
          <w:sz w:val="11"/>
          <w:szCs w:val="11"/>
        </w:rPr>
        <w:t>58</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Barriers to disclosu</w:t>
      </w:r>
      <w:r>
        <w:rPr>
          <w:rFonts w:ascii="Graphik-Regular" w:hAnsi="Graphik-Regular" w:cs="Graphik-Regular"/>
          <w:color w:val="000000"/>
          <w:sz w:val="19"/>
          <w:szCs w:val="19"/>
        </w:rPr>
        <w:t xml:space="preserve">re will also be different. As a </w:t>
      </w:r>
      <w:r w:rsidRPr="00A01DC8">
        <w:rPr>
          <w:rFonts w:ascii="Graphik-Regular" w:hAnsi="Graphik-Regular" w:cs="Graphik-Regular"/>
          <w:color w:val="000000"/>
          <w:sz w:val="19"/>
          <w:szCs w:val="19"/>
        </w:rPr>
        <w:t>result, schools need</w:t>
      </w:r>
      <w:r>
        <w:rPr>
          <w:rFonts w:ascii="Graphik-Regular" w:hAnsi="Graphik-Regular" w:cs="Graphik-Regular"/>
          <w:color w:val="000000"/>
          <w:sz w:val="19"/>
          <w:szCs w:val="19"/>
        </w:rPr>
        <w:t xml:space="preserve"> to explore the gender dynamics </w:t>
      </w:r>
      <w:r w:rsidRPr="00A01DC8">
        <w:rPr>
          <w:rFonts w:ascii="Graphik-Regular" w:hAnsi="Graphik-Regular" w:cs="Graphik-Regular"/>
          <w:color w:val="000000"/>
          <w:sz w:val="19"/>
          <w:szCs w:val="19"/>
        </w:rPr>
        <w:t xml:space="preserve">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w:t>
      </w:r>
      <w:r>
        <w:rPr>
          <w:rFonts w:ascii="Graphik-Regular" w:hAnsi="Graphik-Regular" w:cs="Graphik-Regular"/>
          <w:color w:val="000000"/>
          <w:sz w:val="19"/>
          <w:szCs w:val="19"/>
        </w:rPr>
        <w:t xml:space="preserve">buse within their settings, and </w:t>
      </w:r>
      <w:r w:rsidRPr="00A01DC8">
        <w:rPr>
          <w:rFonts w:ascii="Graphik-Regular" w:hAnsi="Graphik-Regular" w:cs="Graphik-Regular"/>
          <w:color w:val="000000"/>
          <w:sz w:val="19"/>
          <w:szCs w:val="19"/>
        </w:rPr>
        <w:t>recognise that these will play out differ</w:t>
      </w:r>
      <w:r>
        <w:rPr>
          <w:rFonts w:ascii="Graphik-Regular" w:hAnsi="Graphik-Regular" w:cs="Graphik-Regular"/>
          <w:color w:val="000000"/>
          <w:sz w:val="19"/>
          <w:szCs w:val="19"/>
        </w:rPr>
        <w:t xml:space="preserve">ently in single </w:t>
      </w:r>
      <w:r w:rsidRPr="00A01DC8">
        <w:rPr>
          <w:rFonts w:ascii="Graphik-Regular" w:hAnsi="Graphik-Regular" w:cs="Graphik-Regular"/>
          <w:color w:val="000000"/>
          <w:sz w:val="19"/>
          <w:szCs w:val="19"/>
        </w:rPr>
        <w:t>sex, mixed or gender- imbalanced environments,</w:t>
      </w:r>
      <w:r w:rsidRPr="00A01DC8">
        <w:rPr>
          <w:rFonts w:ascii="Graphik-Regular" w:hAnsi="Graphik-Regular" w:cs="Graphik-Regular"/>
          <w:color w:val="000000"/>
          <w:sz w:val="11"/>
          <w:szCs w:val="11"/>
        </w:rPr>
        <w:t>59</w:t>
      </w:r>
    </w:p>
    <w:p w14:paraId="06151872" w14:textId="77777777" w:rsidR="00873639" w:rsidRDefault="00873639" w:rsidP="00873639">
      <w:pPr>
        <w:autoSpaceDE w:val="0"/>
        <w:autoSpaceDN w:val="0"/>
        <w:adjustRightInd w:val="0"/>
        <w:rPr>
          <w:rFonts w:ascii="Graphik-Regular" w:hAnsi="Graphik-Regular" w:cs="Graphik-Regular"/>
          <w:color w:val="21A896"/>
          <w:sz w:val="19"/>
          <w:szCs w:val="19"/>
        </w:rPr>
      </w:pPr>
    </w:p>
    <w:p w14:paraId="7257893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children with S</w:t>
      </w:r>
      <w:r>
        <w:rPr>
          <w:rFonts w:ascii="Graphik-Regular" w:hAnsi="Graphik-Regular" w:cs="Graphik-Regular"/>
          <w:color w:val="000000"/>
          <w:sz w:val="19"/>
          <w:szCs w:val="19"/>
        </w:rPr>
        <w:t xml:space="preserve">pecial Educational Needs and/or </w:t>
      </w:r>
      <w:r w:rsidRPr="00A01DC8">
        <w:rPr>
          <w:rFonts w:ascii="Graphik-Regular" w:hAnsi="Graphik-Regular" w:cs="Graphik-Regular"/>
          <w:color w:val="000000"/>
          <w:sz w:val="19"/>
          <w:szCs w:val="19"/>
        </w:rPr>
        <w:t>Disabilities (SEND)</w:t>
      </w:r>
      <w:r>
        <w:rPr>
          <w:rFonts w:ascii="Graphik-Regular" w:hAnsi="Graphik-Regular" w:cs="Graphik-Regular"/>
          <w:color w:val="000000"/>
          <w:sz w:val="19"/>
          <w:szCs w:val="19"/>
        </w:rPr>
        <w:t xml:space="preserve"> are three times more likely to </w:t>
      </w:r>
      <w:r w:rsidRPr="00A01DC8">
        <w:rPr>
          <w:rFonts w:ascii="Graphik-Regular" w:hAnsi="Graphik-Regular" w:cs="Graphik-Regular"/>
          <w:color w:val="000000"/>
          <w:sz w:val="19"/>
          <w:szCs w:val="19"/>
        </w:rPr>
        <w:t>be abused than their peers without SEND,</w:t>
      </w:r>
      <w:r w:rsidRPr="00A01DC8">
        <w:rPr>
          <w:rFonts w:ascii="Graphik-Regular" w:hAnsi="Graphik-Regular" w:cs="Graphik-Regular"/>
          <w:color w:val="000000"/>
          <w:sz w:val="11"/>
          <w:szCs w:val="11"/>
        </w:rPr>
        <w:t xml:space="preserve">60 </w:t>
      </w:r>
      <w:r>
        <w:rPr>
          <w:rFonts w:ascii="Graphik-Regular" w:hAnsi="Graphik-Regular" w:cs="Graphik-Regular"/>
          <w:color w:val="000000"/>
          <w:sz w:val="19"/>
          <w:szCs w:val="19"/>
        </w:rPr>
        <w:t xml:space="preserve">and </w:t>
      </w:r>
      <w:r w:rsidRPr="00A01DC8">
        <w:rPr>
          <w:rFonts w:ascii="Graphik-Regular" w:hAnsi="Graphik-Regular" w:cs="Graphik-Regular"/>
          <w:color w:val="000000"/>
          <w:sz w:val="19"/>
          <w:szCs w:val="19"/>
        </w:rPr>
        <w:t>additional barriers can sometimes exist when</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recognising abuse in children with SEND.</w:t>
      </w:r>
    </w:p>
    <w:p w14:paraId="23378E26"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These can include:</w:t>
      </w:r>
    </w:p>
    <w:p w14:paraId="2554FDD4" w14:textId="77777777" w:rsidR="00873639" w:rsidRDefault="00873639" w:rsidP="00873639">
      <w:pPr>
        <w:autoSpaceDE w:val="0"/>
        <w:autoSpaceDN w:val="0"/>
        <w:adjustRightInd w:val="0"/>
        <w:rPr>
          <w:rFonts w:ascii="Graphik-Regular" w:hAnsi="Graphik-Regular" w:cs="Graphik-Regular"/>
          <w:color w:val="21A896"/>
          <w:sz w:val="19"/>
          <w:szCs w:val="19"/>
        </w:rPr>
      </w:pPr>
    </w:p>
    <w:p w14:paraId="489A866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assumptions that in</w:t>
      </w:r>
      <w:r>
        <w:rPr>
          <w:rFonts w:ascii="Graphik-Regular" w:hAnsi="Graphik-Regular" w:cs="Graphik-Regular"/>
          <w:color w:val="000000"/>
          <w:sz w:val="19"/>
          <w:szCs w:val="19"/>
        </w:rPr>
        <w:t xml:space="preserve">dicators of possible abuse such </w:t>
      </w:r>
      <w:r w:rsidRPr="00A01DC8">
        <w:rPr>
          <w:rFonts w:ascii="Graphik-Regular" w:hAnsi="Graphik-Regular" w:cs="Graphik-Regular"/>
          <w:color w:val="000000"/>
          <w:sz w:val="19"/>
          <w:szCs w:val="19"/>
        </w:rPr>
        <w:t>as behaviour, mood and injury relate to a child’s</w:t>
      </w:r>
    </w:p>
    <w:p w14:paraId="6B2410AF"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disability without further exploration,</w:t>
      </w:r>
    </w:p>
    <w:p w14:paraId="61A10AE6" w14:textId="77777777" w:rsidR="00873639" w:rsidRDefault="00873639" w:rsidP="00873639">
      <w:pPr>
        <w:autoSpaceDE w:val="0"/>
        <w:autoSpaceDN w:val="0"/>
        <w:adjustRightInd w:val="0"/>
        <w:rPr>
          <w:rFonts w:ascii="Graphik-Regular" w:hAnsi="Graphik-Regular" w:cs="Graphik-Regular"/>
          <w:color w:val="21A896"/>
          <w:sz w:val="19"/>
          <w:szCs w:val="19"/>
        </w:rPr>
      </w:pPr>
    </w:p>
    <w:p w14:paraId="7A2C072C"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lastRenderedPageBreak/>
        <w:t xml:space="preserve">−− </w:t>
      </w:r>
      <w:r w:rsidRPr="00A01DC8">
        <w:rPr>
          <w:rFonts w:ascii="Graphik-Regular" w:hAnsi="Graphik-Regular" w:cs="Graphik-Regular"/>
          <w:color w:val="000000"/>
          <w:sz w:val="19"/>
          <w:szCs w:val="19"/>
        </w:rPr>
        <w:t>the potenti</w:t>
      </w:r>
      <w:r>
        <w:rPr>
          <w:rFonts w:ascii="Graphik-Regular" w:hAnsi="Graphik-Regular" w:cs="Graphik-Regular"/>
          <w:color w:val="000000"/>
          <w:sz w:val="19"/>
          <w:szCs w:val="19"/>
        </w:rPr>
        <w:t xml:space="preserve">al for children with SEND to be </w:t>
      </w:r>
      <w:r w:rsidRPr="00A01DC8">
        <w:rPr>
          <w:rFonts w:ascii="Graphik-Regular" w:hAnsi="Graphik-Regular" w:cs="Graphik-Regular"/>
          <w:color w:val="000000"/>
          <w:sz w:val="19"/>
          <w:szCs w:val="19"/>
        </w:rPr>
        <w:t>disproportionat</w:t>
      </w:r>
      <w:r>
        <w:rPr>
          <w:rFonts w:ascii="Graphik-Regular" w:hAnsi="Graphik-Regular" w:cs="Graphik-Regular"/>
          <w:color w:val="000000"/>
          <w:sz w:val="19"/>
          <w:szCs w:val="19"/>
        </w:rPr>
        <w:t xml:space="preserve">ely impacted by behaviours such </w:t>
      </w:r>
      <w:r w:rsidRPr="00A01DC8">
        <w:rPr>
          <w:rFonts w:ascii="Graphik-Regular" w:hAnsi="Graphik-Regular" w:cs="Graphik-Regular"/>
          <w:color w:val="000000"/>
          <w:sz w:val="19"/>
          <w:szCs w:val="19"/>
        </w:rPr>
        <w:t>as bullying and har</w:t>
      </w:r>
      <w:r>
        <w:rPr>
          <w:rFonts w:ascii="Graphik-Regular" w:hAnsi="Graphik-Regular" w:cs="Graphik-Regular"/>
          <w:color w:val="000000"/>
          <w:sz w:val="19"/>
          <w:szCs w:val="19"/>
        </w:rPr>
        <w:t xml:space="preserve">assment, without outwardly </w:t>
      </w:r>
      <w:r w:rsidRPr="00A01DC8">
        <w:rPr>
          <w:rFonts w:ascii="Graphik-Regular" w:hAnsi="Graphik-Regular" w:cs="Graphik-Regular"/>
          <w:color w:val="000000"/>
          <w:sz w:val="19"/>
          <w:szCs w:val="19"/>
        </w:rPr>
        <w:t>showing any signs,</w:t>
      </w:r>
    </w:p>
    <w:p w14:paraId="061C193A" w14:textId="77777777" w:rsidR="00873639" w:rsidRDefault="00873639" w:rsidP="00873639">
      <w:pPr>
        <w:autoSpaceDE w:val="0"/>
        <w:autoSpaceDN w:val="0"/>
        <w:adjustRightInd w:val="0"/>
        <w:rPr>
          <w:rFonts w:ascii="Graphik-Regular" w:hAnsi="Graphik-Regular" w:cs="Graphik-Regular"/>
          <w:color w:val="21A896"/>
          <w:sz w:val="19"/>
          <w:szCs w:val="19"/>
        </w:rPr>
      </w:pPr>
    </w:p>
    <w:p w14:paraId="7F006B7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communication barriers and difficulties, and</w:t>
      </w:r>
    </w:p>
    <w:p w14:paraId="4E2759D8" w14:textId="77777777" w:rsidR="00873639" w:rsidRDefault="00873639" w:rsidP="00873639">
      <w:pPr>
        <w:autoSpaceDE w:val="0"/>
        <w:autoSpaceDN w:val="0"/>
        <w:adjustRightInd w:val="0"/>
        <w:rPr>
          <w:rFonts w:ascii="Graphik-Regular" w:hAnsi="Graphik-Regular" w:cs="Graphik-Regular"/>
          <w:color w:val="21A896"/>
          <w:sz w:val="19"/>
          <w:szCs w:val="19"/>
        </w:rPr>
      </w:pPr>
    </w:p>
    <w:p w14:paraId="56AE9480"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overcoming these barriers.</w:t>
      </w:r>
    </w:p>
    <w:p w14:paraId="0283D4F6" w14:textId="77777777" w:rsidR="00873639" w:rsidRDefault="00873639" w:rsidP="00873639">
      <w:pPr>
        <w:autoSpaceDE w:val="0"/>
        <w:autoSpaceDN w:val="0"/>
        <w:adjustRightInd w:val="0"/>
        <w:rPr>
          <w:rFonts w:ascii="Graphik-Regular" w:hAnsi="Graphik-Regular" w:cs="Graphik-Regular"/>
          <w:color w:val="21A896"/>
          <w:sz w:val="19"/>
          <w:szCs w:val="19"/>
        </w:rPr>
      </w:pPr>
    </w:p>
    <w:p w14:paraId="168D8868" w14:textId="2D4F8443"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some children m</w:t>
      </w:r>
      <w:r>
        <w:rPr>
          <w:rFonts w:ascii="Graphik-Regular" w:hAnsi="Graphik-Regular" w:cs="Graphik-Regular"/>
          <w:color w:val="000000"/>
          <w:sz w:val="19"/>
          <w:szCs w:val="19"/>
        </w:rPr>
        <w:t xml:space="preserve">ay be more likely to experience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than others as a result of certain</w:t>
      </w:r>
    </w:p>
    <w:p w14:paraId="4EB6C99C" w14:textId="77777777" w:rsidR="00873639" w:rsidRPr="00713107"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characteristics such as sexua</w:t>
      </w:r>
      <w:r>
        <w:rPr>
          <w:rFonts w:ascii="Graphik-Regular" w:hAnsi="Graphik-Regular" w:cs="Graphik-Regular"/>
          <w:color w:val="000000"/>
          <w:sz w:val="19"/>
          <w:szCs w:val="19"/>
        </w:rPr>
        <w:t xml:space="preserve">l orientation, ethnicity, </w:t>
      </w:r>
      <w:r w:rsidRPr="00A01DC8">
        <w:rPr>
          <w:rFonts w:ascii="Graphik-Regular" w:hAnsi="Graphik-Regular" w:cs="Graphik-Regular"/>
          <w:color w:val="000000"/>
          <w:sz w:val="19"/>
          <w:szCs w:val="19"/>
        </w:rPr>
        <w:t>race or religious beliefs.</w:t>
      </w:r>
      <w:r w:rsidRPr="00A01DC8">
        <w:rPr>
          <w:rFonts w:ascii="Graphik-Regular" w:hAnsi="Graphik-Regular" w:cs="Graphik-Regular"/>
          <w:color w:val="000000"/>
          <w:sz w:val="11"/>
          <w:szCs w:val="11"/>
        </w:rPr>
        <w:t>61</w:t>
      </w:r>
    </w:p>
    <w:p w14:paraId="55614F9F" w14:textId="77777777" w:rsidR="00873639" w:rsidRDefault="00873639" w:rsidP="00873639">
      <w:pPr>
        <w:autoSpaceDE w:val="0"/>
        <w:autoSpaceDN w:val="0"/>
        <w:adjustRightInd w:val="0"/>
        <w:rPr>
          <w:rFonts w:ascii="Graphik-Medium" w:hAnsi="Graphik-Medium" w:cs="Graphik-Medium"/>
          <w:color w:val="21A896"/>
        </w:rPr>
      </w:pPr>
    </w:p>
    <w:p w14:paraId="11385A76" w14:textId="77777777" w:rsidR="00873639" w:rsidRPr="00A01DC8" w:rsidRDefault="00873639" w:rsidP="00873639">
      <w:pPr>
        <w:autoSpaceDE w:val="0"/>
        <w:autoSpaceDN w:val="0"/>
        <w:adjustRightInd w:val="0"/>
        <w:rPr>
          <w:rFonts w:ascii="Graphik-Medium" w:hAnsi="Graphik-Medium" w:cs="Graphik-Medium"/>
          <w:color w:val="21A896"/>
        </w:rPr>
      </w:pPr>
      <w:r w:rsidRPr="00A01DC8">
        <w:rPr>
          <w:rFonts w:ascii="Graphik-Medium" w:hAnsi="Graphik-Medium" w:cs="Graphik-Medium"/>
          <w:color w:val="21A896"/>
        </w:rPr>
        <w:t>III A whole school approach</w:t>
      </w:r>
    </w:p>
    <w:p w14:paraId="39F31039" w14:textId="77777777" w:rsidR="00873639" w:rsidRDefault="00873639" w:rsidP="00873639">
      <w:pPr>
        <w:autoSpaceDE w:val="0"/>
        <w:autoSpaceDN w:val="0"/>
        <w:adjustRightInd w:val="0"/>
        <w:rPr>
          <w:rFonts w:ascii="Graphik-Semibold" w:hAnsi="Graphik-Semibold" w:cs="Graphik-Semibold"/>
          <w:color w:val="000000"/>
          <w:sz w:val="19"/>
          <w:szCs w:val="19"/>
        </w:rPr>
      </w:pPr>
    </w:p>
    <w:p w14:paraId="3CC22CC1"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School environment</w:t>
      </w:r>
    </w:p>
    <w:p w14:paraId="003BBDFC" w14:textId="1BF41053"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actively seeks to raise awareness of and</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 xml:space="preserve">prevent all forms 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by:</w:t>
      </w:r>
    </w:p>
    <w:p w14:paraId="0EF4262C" w14:textId="445BB175"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educating all governo</w:t>
      </w:r>
      <w:r>
        <w:rPr>
          <w:rFonts w:ascii="Graphik-Regular" w:hAnsi="Graphik-Regular" w:cs="Graphik-Regular"/>
          <w:color w:val="000000"/>
          <w:sz w:val="19"/>
          <w:szCs w:val="19"/>
        </w:rPr>
        <w:t xml:space="preserve">rs, its senior leadership team, </w:t>
      </w:r>
      <w:r w:rsidRPr="00A01DC8">
        <w:rPr>
          <w:rFonts w:ascii="Graphik-Regular" w:hAnsi="Graphik-Regular" w:cs="Graphik-Regular"/>
          <w:color w:val="000000"/>
          <w:sz w:val="19"/>
          <w:szCs w:val="19"/>
        </w:rPr>
        <w:t>staff, students, and</w:t>
      </w:r>
      <w:r>
        <w:rPr>
          <w:rFonts w:ascii="Graphik-Regular" w:hAnsi="Graphik-Regular" w:cs="Graphik-Regular"/>
          <w:color w:val="000000"/>
          <w:sz w:val="19"/>
          <w:szCs w:val="19"/>
        </w:rPr>
        <w:t xml:space="preserve"> parents about this issue. This </w:t>
      </w:r>
      <w:proofErr w:type="gramStart"/>
      <w:r w:rsidRPr="00A01DC8">
        <w:rPr>
          <w:rFonts w:ascii="Graphik-Regular" w:hAnsi="Graphik-Regular" w:cs="Graphik-Regular"/>
          <w:color w:val="000000"/>
          <w:sz w:val="19"/>
          <w:szCs w:val="19"/>
        </w:rPr>
        <w:t>includes:</w:t>
      </w:r>
      <w:proofErr w:type="gramEnd"/>
      <w:r w:rsidRPr="00A01DC8">
        <w:rPr>
          <w:rFonts w:ascii="Graphik-Regular" w:hAnsi="Graphik-Regular" w:cs="Graphik-Regular"/>
          <w:color w:val="000000"/>
          <w:sz w:val="19"/>
          <w:szCs w:val="19"/>
        </w:rPr>
        <w:t xml:space="preserve"> training all g</w:t>
      </w:r>
      <w:r>
        <w:rPr>
          <w:rFonts w:ascii="Graphik-Regular" w:hAnsi="Graphik-Regular" w:cs="Graphik-Regular"/>
          <w:color w:val="000000"/>
          <w:sz w:val="19"/>
          <w:szCs w:val="19"/>
        </w:rPr>
        <w:t xml:space="preserve">overnors, the senior leadership </w:t>
      </w:r>
      <w:r w:rsidRPr="00A01DC8">
        <w:rPr>
          <w:rFonts w:ascii="Graphik-Regular" w:hAnsi="Graphik-Regular" w:cs="Graphik-Regular"/>
          <w:color w:val="000000"/>
          <w:sz w:val="19"/>
          <w:szCs w:val="19"/>
        </w:rPr>
        <w:t>team, and staff on th</w:t>
      </w:r>
      <w:r>
        <w:rPr>
          <w:rFonts w:ascii="Graphik-Regular" w:hAnsi="Graphik-Regular" w:cs="Graphik-Regular"/>
          <w:color w:val="000000"/>
          <w:sz w:val="19"/>
          <w:szCs w:val="19"/>
        </w:rPr>
        <w:t xml:space="preserve">e nature, prevalence and effect </w:t>
      </w:r>
      <w:r w:rsidRPr="00A01DC8">
        <w:rPr>
          <w:rFonts w:ascii="Graphik-Regular" w:hAnsi="Graphik-Regular" w:cs="Graphik-Regular"/>
          <w:color w:val="000000"/>
          <w:sz w:val="19"/>
          <w:szCs w:val="19"/>
        </w:rPr>
        <w:t xml:space="preserve">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w:t>
      </w:r>
      <w:r>
        <w:rPr>
          <w:rFonts w:ascii="Graphik-Regular" w:hAnsi="Graphik-Regular" w:cs="Graphik-Regular"/>
          <w:color w:val="000000"/>
          <w:sz w:val="19"/>
          <w:szCs w:val="19"/>
        </w:rPr>
        <w:t xml:space="preserve">, and how to prevent, identify, </w:t>
      </w:r>
      <w:r w:rsidRPr="00A01DC8">
        <w:rPr>
          <w:rFonts w:ascii="Graphik-Regular" w:hAnsi="Graphik-Regular" w:cs="Graphik-Regular"/>
          <w:color w:val="000000"/>
          <w:sz w:val="19"/>
          <w:szCs w:val="19"/>
        </w:rPr>
        <w:t>and respond to it. This includes (</w:t>
      </w:r>
      <w:proofErr w:type="spellStart"/>
      <w:r w:rsidRPr="00A01DC8">
        <w:rPr>
          <w:rFonts w:ascii="Graphik-Regular" w:hAnsi="Graphik-Regular" w:cs="Graphik-Regular"/>
          <w:color w:val="000000"/>
          <w:sz w:val="19"/>
          <w:szCs w:val="19"/>
        </w:rPr>
        <w:t>i</w:t>
      </w:r>
      <w:proofErr w:type="spellEnd"/>
      <w:r w:rsidRPr="00A01DC8">
        <w:rPr>
          <w:rFonts w:ascii="Graphik-Regular" w:hAnsi="Graphik-Regular" w:cs="Graphik-Regular"/>
          <w:color w:val="000000"/>
          <w:sz w:val="19"/>
          <w:szCs w:val="19"/>
        </w:rPr>
        <w:t>) Contextual</w:t>
      </w:r>
    </w:p>
    <w:p w14:paraId="47690D40"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Safeguarding, (ii) the id</w:t>
      </w:r>
      <w:r>
        <w:rPr>
          <w:rFonts w:ascii="Graphik-Regular" w:hAnsi="Graphik-Regular" w:cs="Graphik-Regular"/>
          <w:color w:val="000000"/>
          <w:sz w:val="19"/>
          <w:szCs w:val="19"/>
        </w:rPr>
        <w:t xml:space="preserve">entification and classification </w:t>
      </w:r>
      <w:r w:rsidRPr="00A01DC8">
        <w:rPr>
          <w:rFonts w:ascii="Graphik-Regular" w:hAnsi="Graphik-Regular" w:cs="Graphik-Regular"/>
          <w:color w:val="000000"/>
          <w:sz w:val="19"/>
          <w:szCs w:val="19"/>
        </w:rPr>
        <w:t>of specific behaviours, including digital behaviours,</w:t>
      </w:r>
    </w:p>
    <w:p w14:paraId="242E18FD" w14:textId="646BD3DD"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(iii) the importance o</w:t>
      </w:r>
      <w:r>
        <w:rPr>
          <w:rFonts w:ascii="Graphik-Regular" w:hAnsi="Graphik-Regular" w:cs="Graphik-Regular"/>
          <w:color w:val="000000"/>
          <w:sz w:val="19"/>
          <w:szCs w:val="19"/>
        </w:rPr>
        <w:t xml:space="preserve">f taking seriously all forms 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w:t>
      </w:r>
      <w:r>
        <w:rPr>
          <w:rFonts w:ascii="Graphik-Regular" w:hAnsi="Graphik-Regular" w:cs="Graphik-Regular"/>
          <w:color w:val="000000"/>
          <w:sz w:val="19"/>
          <w:szCs w:val="19"/>
        </w:rPr>
        <w:t xml:space="preserve">(no matter how ‘low level’ they </w:t>
      </w:r>
      <w:r w:rsidRPr="00A01DC8">
        <w:rPr>
          <w:rFonts w:ascii="Graphik-Regular" w:hAnsi="Graphik-Regular" w:cs="Graphik-Regular"/>
          <w:color w:val="000000"/>
          <w:sz w:val="19"/>
          <w:szCs w:val="19"/>
        </w:rPr>
        <w:t>may appear) and ensur</w:t>
      </w:r>
      <w:r>
        <w:rPr>
          <w:rFonts w:ascii="Graphik-Regular" w:hAnsi="Graphik-Regular" w:cs="Graphik-Regular"/>
          <w:color w:val="000000"/>
          <w:sz w:val="19"/>
          <w:szCs w:val="19"/>
        </w:rPr>
        <w:t xml:space="preserve">ing that no form of peer-on peer </w:t>
      </w:r>
      <w:r w:rsidRPr="00A01DC8">
        <w:rPr>
          <w:rFonts w:ascii="Graphik-Regular" w:hAnsi="Graphik-Regular" w:cs="Graphik-Regular"/>
          <w:color w:val="000000"/>
          <w:sz w:val="19"/>
          <w:szCs w:val="19"/>
        </w:rPr>
        <w:t>abuse is ever dis</w:t>
      </w:r>
      <w:r>
        <w:rPr>
          <w:rFonts w:ascii="Graphik-Regular" w:hAnsi="Graphik-Regular" w:cs="Graphik-Regular"/>
          <w:color w:val="000000"/>
          <w:sz w:val="19"/>
          <w:szCs w:val="19"/>
        </w:rPr>
        <w:t xml:space="preserve">missed as horseplay or teasing, </w:t>
      </w:r>
      <w:r w:rsidRPr="00A01DC8">
        <w:rPr>
          <w:rFonts w:ascii="Graphik-Regular" w:hAnsi="Graphik-Regular" w:cs="Graphik-Regular"/>
          <w:color w:val="000000"/>
          <w:sz w:val="19"/>
          <w:szCs w:val="19"/>
        </w:rPr>
        <w:t>and (iv) social med</w:t>
      </w:r>
      <w:r>
        <w:rPr>
          <w:rFonts w:ascii="Graphik-Regular" w:hAnsi="Graphik-Regular" w:cs="Graphik-Regular"/>
          <w:color w:val="000000"/>
          <w:sz w:val="19"/>
          <w:szCs w:val="19"/>
        </w:rPr>
        <w:t xml:space="preserve">ia and online safety, including </w:t>
      </w:r>
      <w:r w:rsidRPr="00A01DC8">
        <w:rPr>
          <w:rFonts w:ascii="Graphik-Regular" w:hAnsi="Graphik-Regular" w:cs="Graphik-Regular"/>
          <w:color w:val="000000"/>
          <w:sz w:val="19"/>
          <w:szCs w:val="19"/>
        </w:rPr>
        <w:t>how to encourage ch</w:t>
      </w:r>
      <w:r>
        <w:rPr>
          <w:rFonts w:ascii="Graphik-Regular" w:hAnsi="Graphik-Regular" w:cs="Graphik-Regular"/>
          <w:color w:val="000000"/>
          <w:sz w:val="19"/>
          <w:szCs w:val="19"/>
        </w:rPr>
        <w:t xml:space="preserve">ildren to use social media in a </w:t>
      </w:r>
      <w:r w:rsidRPr="00A01DC8">
        <w:rPr>
          <w:rFonts w:ascii="Graphik-Regular" w:hAnsi="Graphik-Regular" w:cs="Graphik-Regular"/>
          <w:color w:val="000000"/>
          <w:sz w:val="19"/>
          <w:szCs w:val="19"/>
        </w:rPr>
        <w:t xml:space="preserve">positive, responsible </w:t>
      </w:r>
      <w:r>
        <w:rPr>
          <w:rFonts w:ascii="Graphik-Regular" w:hAnsi="Graphik-Regular" w:cs="Graphik-Regular"/>
          <w:color w:val="000000"/>
          <w:sz w:val="19"/>
          <w:szCs w:val="19"/>
        </w:rPr>
        <w:t xml:space="preserve">and safe way, and how to enable </w:t>
      </w:r>
      <w:r w:rsidRPr="00A01DC8">
        <w:rPr>
          <w:rFonts w:ascii="Graphik-Regular" w:hAnsi="Graphik-Regular" w:cs="Graphik-Regular"/>
          <w:color w:val="000000"/>
          <w:sz w:val="19"/>
          <w:szCs w:val="19"/>
        </w:rPr>
        <w:t>them to identi</w:t>
      </w:r>
      <w:r>
        <w:rPr>
          <w:rFonts w:ascii="Graphik-Regular" w:hAnsi="Graphik-Regular" w:cs="Graphik-Regular"/>
          <w:color w:val="000000"/>
          <w:sz w:val="19"/>
          <w:szCs w:val="19"/>
        </w:rPr>
        <w:t xml:space="preserve">fy and manage abusive behaviour </w:t>
      </w:r>
      <w:r w:rsidRPr="00A01DC8">
        <w:rPr>
          <w:rFonts w:ascii="Graphik-Regular" w:hAnsi="Graphik-Regular" w:cs="Graphik-Regular"/>
          <w:color w:val="000000"/>
          <w:sz w:val="19"/>
          <w:szCs w:val="19"/>
        </w:rPr>
        <w:t>online. Training includ</w:t>
      </w:r>
      <w:r>
        <w:rPr>
          <w:rFonts w:ascii="Graphik-Regular" w:hAnsi="Graphik-Regular" w:cs="Graphik-Regular"/>
          <w:color w:val="000000"/>
          <w:sz w:val="19"/>
          <w:szCs w:val="19"/>
        </w:rPr>
        <w:t xml:space="preserve">es case studies which the staff </w:t>
      </w:r>
      <w:r w:rsidRPr="00A01DC8">
        <w:rPr>
          <w:rFonts w:ascii="Graphik-Regular" w:hAnsi="Graphik-Regular" w:cs="Graphik-Regular"/>
          <w:color w:val="000000"/>
          <w:sz w:val="19"/>
          <w:szCs w:val="19"/>
        </w:rPr>
        <w:t>design themselves,</w:t>
      </w:r>
    </w:p>
    <w:p w14:paraId="17816B91" w14:textId="77777777" w:rsidR="00873639" w:rsidRDefault="00873639" w:rsidP="00873639">
      <w:pPr>
        <w:autoSpaceDE w:val="0"/>
        <w:autoSpaceDN w:val="0"/>
        <w:adjustRightInd w:val="0"/>
        <w:rPr>
          <w:rFonts w:ascii="Graphik-Regular" w:hAnsi="Graphik-Regular" w:cs="Graphik-Regular"/>
          <w:color w:val="21A896"/>
          <w:sz w:val="19"/>
          <w:szCs w:val="19"/>
        </w:rPr>
      </w:pPr>
    </w:p>
    <w:p w14:paraId="5B08625B" w14:textId="2FFE4989"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 xml:space="preserve">educating children </w:t>
      </w:r>
      <w:r>
        <w:rPr>
          <w:rFonts w:ascii="Graphik-Regular" w:hAnsi="Graphik-Regular" w:cs="Graphik-Regular"/>
          <w:color w:val="000000"/>
          <w:sz w:val="19"/>
          <w:szCs w:val="19"/>
        </w:rPr>
        <w:t xml:space="preserve">about the nature and prevalence </w:t>
      </w:r>
      <w:r w:rsidRPr="00A01DC8">
        <w:rPr>
          <w:rFonts w:ascii="Graphik-Regular" w:hAnsi="Graphik-Regular" w:cs="Graphik-Regular"/>
          <w:color w:val="000000"/>
          <w:sz w:val="19"/>
          <w:szCs w:val="19"/>
        </w:rPr>
        <w:t xml:space="preserve">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positive, resp</w:t>
      </w:r>
      <w:r>
        <w:rPr>
          <w:rFonts w:ascii="Graphik-Regular" w:hAnsi="Graphik-Regular" w:cs="Graphik-Regular"/>
          <w:color w:val="000000"/>
          <w:sz w:val="19"/>
          <w:szCs w:val="19"/>
        </w:rPr>
        <w:t xml:space="preserve">onsible and </w:t>
      </w:r>
      <w:r w:rsidRPr="00A01DC8">
        <w:rPr>
          <w:rFonts w:ascii="Graphik-Regular" w:hAnsi="Graphik-Regular" w:cs="Graphik-Regular"/>
          <w:color w:val="000000"/>
          <w:sz w:val="19"/>
          <w:szCs w:val="19"/>
        </w:rPr>
        <w:t>safe use of social m</w:t>
      </w:r>
      <w:r>
        <w:rPr>
          <w:rFonts w:ascii="Graphik-Regular" w:hAnsi="Graphik-Regular" w:cs="Graphik-Regular"/>
          <w:color w:val="000000"/>
          <w:sz w:val="19"/>
          <w:szCs w:val="19"/>
        </w:rPr>
        <w:t xml:space="preserve">edia, and the unequivocal facts </w:t>
      </w:r>
      <w:r w:rsidRPr="00A01DC8">
        <w:rPr>
          <w:rFonts w:ascii="Graphik-Regular" w:hAnsi="Graphik-Regular" w:cs="Graphik-Regular"/>
          <w:color w:val="000000"/>
          <w:sz w:val="19"/>
          <w:szCs w:val="19"/>
        </w:rPr>
        <w:t>about consent, via</w:t>
      </w:r>
      <w:r>
        <w:rPr>
          <w:rFonts w:ascii="Graphik-Regular" w:hAnsi="Graphik-Regular" w:cs="Graphik-Regular"/>
          <w:color w:val="000000"/>
          <w:sz w:val="19"/>
          <w:szCs w:val="19"/>
        </w:rPr>
        <w:t xml:space="preserve"> PSHE and the wider curriculum. </w:t>
      </w:r>
      <w:r w:rsidRPr="00A01DC8">
        <w:rPr>
          <w:rFonts w:ascii="Graphik-Regular" w:hAnsi="Graphik-Regular" w:cs="Graphik-Regular"/>
          <w:color w:val="000000"/>
          <w:sz w:val="19"/>
          <w:szCs w:val="19"/>
        </w:rPr>
        <w:t>For example, by ad</w:t>
      </w:r>
      <w:r>
        <w:rPr>
          <w:rFonts w:ascii="Graphik-Regular" w:hAnsi="Graphik-Regular" w:cs="Graphik-Regular"/>
          <w:color w:val="000000"/>
          <w:sz w:val="19"/>
          <w:szCs w:val="19"/>
        </w:rPr>
        <w:t xml:space="preserve">dressing gender inequality in a </w:t>
      </w:r>
      <w:r w:rsidRPr="00A01DC8">
        <w:rPr>
          <w:rFonts w:ascii="Graphik-Regular" w:hAnsi="Graphik-Regular" w:cs="Graphik-Regular"/>
          <w:color w:val="000000"/>
          <w:sz w:val="19"/>
          <w:szCs w:val="19"/>
        </w:rPr>
        <w:t>statistics class, or by rev</w:t>
      </w:r>
      <w:r>
        <w:rPr>
          <w:rFonts w:ascii="Graphik-Regular" w:hAnsi="Graphik-Regular" w:cs="Graphik-Regular"/>
          <w:color w:val="000000"/>
          <w:sz w:val="19"/>
          <w:szCs w:val="19"/>
        </w:rPr>
        <w:t xml:space="preserve">iewing literature in an English </w:t>
      </w:r>
      <w:r w:rsidRPr="00A01DC8">
        <w:rPr>
          <w:rFonts w:ascii="Graphik-Regular" w:hAnsi="Graphik-Regular" w:cs="Graphik-Regular"/>
          <w:color w:val="000000"/>
          <w:sz w:val="19"/>
          <w:szCs w:val="19"/>
        </w:rPr>
        <w:t>class which addresses bullying an</w:t>
      </w:r>
      <w:r>
        <w:rPr>
          <w:rFonts w:ascii="Graphik-Regular" w:hAnsi="Graphik-Regular" w:cs="Graphik-Regular"/>
          <w:color w:val="000000"/>
          <w:sz w:val="19"/>
          <w:szCs w:val="19"/>
        </w:rPr>
        <w:t xml:space="preserve">d its effect on mental </w:t>
      </w:r>
      <w:r w:rsidRPr="00A01DC8">
        <w:rPr>
          <w:rFonts w:ascii="Graphik-Regular" w:hAnsi="Graphik-Regular" w:cs="Graphik-Regular"/>
          <w:color w:val="000000"/>
          <w:sz w:val="19"/>
          <w:szCs w:val="19"/>
        </w:rPr>
        <w:t>health. Students are fre</w:t>
      </w:r>
      <w:r>
        <w:rPr>
          <w:rFonts w:ascii="Graphik-Regular" w:hAnsi="Graphik-Regular" w:cs="Graphik-Regular"/>
          <w:color w:val="000000"/>
          <w:sz w:val="19"/>
          <w:szCs w:val="19"/>
        </w:rPr>
        <w:t xml:space="preserve">quently told what to do if they </w:t>
      </w:r>
      <w:r w:rsidRPr="00A01DC8">
        <w:rPr>
          <w:rFonts w:ascii="Graphik-Regular" w:hAnsi="Graphik-Regular" w:cs="Graphik-Regular"/>
          <w:color w:val="000000"/>
          <w:sz w:val="19"/>
          <w:szCs w:val="19"/>
        </w:rPr>
        <w:t>witness or experience</w:t>
      </w:r>
      <w:r>
        <w:rPr>
          <w:rFonts w:ascii="Graphik-Regular" w:hAnsi="Graphik-Regular" w:cs="Graphik-Regular"/>
          <w:color w:val="000000"/>
          <w:sz w:val="19"/>
          <w:szCs w:val="19"/>
        </w:rPr>
        <w:t xml:space="preserve"> such abuse, the effect that it </w:t>
      </w:r>
      <w:r w:rsidRPr="00A01DC8">
        <w:rPr>
          <w:rFonts w:ascii="Graphik-Regular" w:hAnsi="Graphik-Regular" w:cs="Graphik-Regular"/>
          <w:color w:val="000000"/>
          <w:sz w:val="19"/>
          <w:szCs w:val="19"/>
        </w:rPr>
        <w:t>can have on those who experience it and the possible</w:t>
      </w:r>
    </w:p>
    <w:p w14:paraId="6BB21E3D"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reasons for it, inclu</w:t>
      </w:r>
      <w:r>
        <w:rPr>
          <w:rFonts w:ascii="Graphik-Regular" w:hAnsi="Graphik-Regular" w:cs="Graphik-Regular"/>
          <w:color w:val="000000"/>
          <w:sz w:val="19"/>
          <w:szCs w:val="19"/>
        </w:rPr>
        <w:t xml:space="preserve">ding vulnerability of those who </w:t>
      </w:r>
      <w:r w:rsidRPr="00A01DC8">
        <w:rPr>
          <w:rFonts w:ascii="Graphik-Regular" w:hAnsi="Graphik-Regular" w:cs="Graphik-Regular"/>
          <w:color w:val="000000"/>
          <w:sz w:val="19"/>
          <w:szCs w:val="19"/>
        </w:rPr>
        <w:t>inflict such abuse. They are regularly informed about</w:t>
      </w:r>
    </w:p>
    <w:p w14:paraId="2B3EFA8E" w14:textId="4CAF7AE9"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School’s</w:t>
      </w:r>
      <w:proofErr w:type="gramEnd"/>
      <w:r w:rsidRPr="00A01DC8">
        <w:rPr>
          <w:rFonts w:ascii="Graphik-Regular" w:hAnsi="Graphik-Regular" w:cs="Graphik-Regular"/>
          <w:color w:val="000000"/>
          <w:sz w:val="19"/>
          <w:szCs w:val="19"/>
        </w:rPr>
        <w:t xml:space="preserve"> approac</w:t>
      </w:r>
      <w:r>
        <w:rPr>
          <w:rFonts w:ascii="Graphik-Regular" w:hAnsi="Graphik-Regular" w:cs="Graphik-Regular"/>
          <w:color w:val="000000"/>
          <w:sz w:val="19"/>
          <w:szCs w:val="19"/>
        </w:rPr>
        <w:t xml:space="preserve">h to such issues, including its </w:t>
      </w:r>
      <w:r w:rsidRPr="00A01DC8">
        <w:rPr>
          <w:rFonts w:ascii="Graphik-Regular" w:hAnsi="Graphik-Regular" w:cs="Graphik-Regular"/>
          <w:color w:val="000000"/>
          <w:sz w:val="19"/>
          <w:szCs w:val="19"/>
        </w:rPr>
        <w:t xml:space="preserve">zero-tolerance policy towards all forms of </w:t>
      </w:r>
      <w:r>
        <w:rPr>
          <w:rFonts w:ascii="Graphik-Regular" w:hAnsi="Graphik-Regular" w:cs="Graphik-Regular"/>
          <w:color w:val="000000"/>
          <w:sz w:val="19"/>
          <w:szCs w:val="19"/>
        </w:rPr>
        <w:t>child-on-child</w:t>
      </w:r>
    </w:p>
    <w:p w14:paraId="2A1EDEBF"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abuse. Educating </w:t>
      </w:r>
      <w:r>
        <w:rPr>
          <w:rFonts w:ascii="Graphik-Regular" w:hAnsi="Graphik-Regular" w:cs="Graphik-Regular"/>
          <w:color w:val="000000"/>
          <w:sz w:val="19"/>
          <w:szCs w:val="19"/>
        </w:rPr>
        <w:t xml:space="preserve">students about consent includes </w:t>
      </w:r>
      <w:r w:rsidRPr="00A01DC8">
        <w:rPr>
          <w:rFonts w:ascii="Graphik-Regular" w:hAnsi="Graphik-Regular" w:cs="Graphik-Regular"/>
          <w:color w:val="000000"/>
          <w:sz w:val="19"/>
          <w:szCs w:val="19"/>
        </w:rPr>
        <w:t>teaching them basic facts such as (</w:t>
      </w:r>
      <w:proofErr w:type="spellStart"/>
      <w:r w:rsidRPr="00A01DC8">
        <w:rPr>
          <w:rFonts w:ascii="Graphik-Regular" w:hAnsi="Graphik-Regular" w:cs="Graphik-Regular"/>
          <w:color w:val="000000"/>
          <w:sz w:val="19"/>
          <w:szCs w:val="19"/>
        </w:rPr>
        <w:t>i</w:t>
      </w:r>
      <w:proofErr w:type="spellEnd"/>
      <w:r w:rsidRPr="00A01DC8">
        <w:rPr>
          <w:rFonts w:ascii="Graphik-Regular" w:hAnsi="Graphik-Regular" w:cs="Graphik-Regular"/>
          <w:color w:val="000000"/>
          <w:sz w:val="19"/>
          <w:szCs w:val="19"/>
        </w:rPr>
        <w:t>) a child under the</w:t>
      </w:r>
    </w:p>
    <w:p w14:paraId="7D5411F6"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age of 13 can never conse</w:t>
      </w:r>
      <w:r>
        <w:rPr>
          <w:rFonts w:ascii="Graphik-Regular" w:hAnsi="Graphik-Regular" w:cs="Graphik-Regular"/>
          <w:color w:val="000000"/>
          <w:sz w:val="19"/>
          <w:szCs w:val="19"/>
        </w:rPr>
        <w:t xml:space="preserve">nt to any sexual activity; (ii) </w:t>
      </w:r>
      <w:r w:rsidRPr="00A01DC8">
        <w:rPr>
          <w:rFonts w:ascii="Graphik-Regular" w:hAnsi="Graphik-Regular" w:cs="Graphik-Regular"/>
          <w:color w:val="000000"/>
          <w:sz w:val="19"/>
          <w:szCs w:val="19"/>
        </w:rPr>
        <w:t>the age of consent is 16; and (iii) sexual intercourse</w:t>
      </w:r>
    </w:p>
    <w:p w14:paraId="1D41FCA3"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without consent is rape, and</w:t>
      </w:r>
    </w:p>
    <w:p w14:paraId="0785ACD8" w14:textId="77777777" w:rsidR="00873639" w:rsidRPr="00A01DC8" w:rsidRDefault="00873639" w:rsidP="00873639">
      <w:pPr>
        <w:autoSpaceDE w:val="0"/>
        <w:autoSpaceDN w:val="0"/>
        <w:adjustRightInd w:val="0"/>
        <w:rPr>
          <w:rFonts w:ascii="Graphik-Light" w:hAnsi="Graphik-Light" w:cs="Graphik-Light"/>
          <w:color w:val="21A896"/>
          <w:sz w:val="11"/>
          <w:szCs w:val="11"/>
        </w:rPr>
      </w:pPr>
      <w:r w:rsidRPr="00A01DC8">
        <w:rPr>
          <w:rFonts w:ascii="Graphik-Light" w:hAnsi="Graphik-Light" w:cs="Graphik-Light"/>
          <w:color w:val="21A896"/>
        </w:rPr>
        <w:t xml:space="preserve"> </w:t>
      </w:r>
    </w:p>
    <w:p w14:paraId="2E4493B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engaging parents on these issues by:</w:t>
      </w:r>
    </w:p>
    <w:p w14:paraId="17E3A4A1" w14:textId="77777777" w:rsidR="00873639" w:rsidRDefault="00873639" w:rsidP="00873639">
      <w:pPr>
        <w:autoSpaceDE w:val="0"/>
        <w:autoSpaceDN w:val="0"/>
        <w:adjustRightInd w:val="0"/>
        <w:rPr>
          <w:rFonts w:ascii="Graphik-Regular" w:hAnsi="Graphik-Regular" w:cs="Graphik-Regular"/>
          <w:color w:val="21A896"/>
          <w:sz w:val="19"/>
          <w:szCs w:val="19"/>
        </w:rPr>
      </w:pPr>
    </w:p>
    <w:p w14:paraId="132F837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talking about th</w:t>
      </w:r>
      <w:r>
        <w:rPr>
          <w:rFonts w:ascii="Graphik-Regular" w:hAnsi="Graphik-Regular" w:cs="Graphik-Regular"/>
          <w:color w:val="000000"/>
          <w:sz w:val="19"/>
          <w:szCs w:val="19"/>
        </w:rPr>
        <w:t xml:space="preserve">em with parents, both in groups </w:t>
      </w:r>
      <w:r w:rsidRPr="00A01DC8">
        <w:rPr>
          <w:rFonts w:ascii="Graphik-Regular" w:hAnsi="Graphik-Regular" w:cs="Graphik-Regular"/>
          <w:color w:val="000000"/>
          <w:sz w:val="19"/>
          <w:szCs w:val="19"/>
        </w:rPr>
        <w:t>and one to one,</w:t>
      </w:r>
    </w:p>
    <w:p w14:paraId="20D330F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asking parents wha</w:t>
      </w:r>
      <w:r>
        <w:rPr>
          <w:rFonts w:ascii="Graphik-Regular" w:hAnsi="Graphik-Regular" w:cs="Graphik-Regular"/>
          <w:color w:val="000000"/>
          <w:sz w:val="19"/>
          <w:szCs w:val="19"/>
        </w:rPr>
        <w:t xml:space="preserve">t they perceive to be the risks </w:t>
      </w:r>
      <w:r w:rsidRPr="00A01DC8">
        <w:rPr>
          <w:rFonts w:ascii="Graphik-Regular" w:hAnsi="Graphik-Regular" w:cs="Graphik-Regular"/>
          <w:color w:val="000000"/>
          <w:sz w:val="19"/>
          <w:szCs w:val="19"/>
        </w:rPr>
        <w:t>facing their child</w:t>
      </w:r>
      <w:r>
        <w:rPr>
          <w:rFonts w:ascii="Graphik-Regular" w:hAnsi="Graphik-Regular" w:cs="Graphik-Regular"/>
          <w:color w:val="000000"/>
          <w:sz w:val="19"/>
          <w:szCs w:val="19"/>
        </w:rPr>
        <w:t xml:space="preserve"> and how they would like to see </w:t>
      </w: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address those risks,</w:t>
      </w:r>
    </w:p>
    <w:p w14:paraId="610956A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involving parents i</w:t>
      </w:r>
      <w:r>
        <w:rPr>
          <w:rFonts w:ascii="Graphik-Regular" w:hAnsi="Graphik-Regular" w:cs="Graphik-Regular"/>
          <w:color w:val="000000"/>
          <w:sz w:val="19"/>
          <w:szCs w:val="19"/>
        </w:rPr>
        <w:t xml:space="preserve">n the review of School policies </w:t>
      </w:r>
      <w:r w:rsidRPr="00A01DC8">
        <w:rPr>
          <w:rFonts w:ascii="Graphik-Regular" w:hAnsi="Graphik-Regular" w:cs="Graphik-Regular"/>
          <w:color w:val="000000"/>
          <w:sz w:val="19"/>
          <w:szCs w:val="19"/>
        </w:rPr>
        <w:t>and lesson plans, and</w:t>
      </w:r>
    </w:p>
    <w:p w14:paraId="3E4F35D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encouraging parent</w:t>
      </w:r>
      <w:r>
        <w:rPr>
          <w:rFonts w:ascii="Graphik-Regular" w:hAnsi="Graphik-Regular" w:cs="Graphik-Regular"/>
          <w:color w:val="000000"/>
          <w:sz w:val="19"/>
          <w:szCs w:val="19"/>
        </w:rPr>
        <w:t xml:space="preserve">s to hold the </w:t>
      </w:r>
      <w:proofErr w:type="gramStart"/>
      <w:r>
        <w:rPr>
          <w:rFonts w:ascii="Graphik-Regular" w:hAnsi="Graphik-Regular" w:cs="Graphik-Regular"/>
          <w:color w:val="000000"/>
          <w:sz w:val="19"/>
          <w:szCs w:val="19"/>
        </w:rPr>
        <w:t>School</w:t>
      </w:r>
      <w:proofErr w:type="gramEnd"/>
      <w:r>
        <w:rPr>
          <w:rFonts w:ascii="Graphik-Regular" w:hAnsi="Graphik-Regular" w:cs="Graphik-Regular"/>
          <w:color w:val="000000"/>
          <w:sz w:val="19"/>
          <w:szCs w:val="19"/>
        </w:rPr>
        <w:t xml:space="preserve"> to account </w:t>
      </w:r>
      <w:r w:rsidRPr="00A01DC8">
        <w:rPr>
          <w:rFonts w:ascii="Graphik-Regular" w:hAnsi="Graphik-Regular" w:cs="Graphik-Regular"/>
          <w:color w:val="000000"/>
          <w:sz w:val="19"/>
          <w:szCs w:val="19"/>
        </w:rPr>
        <w:t>on this issue, in pa</w:t>
      </w:r>
      <w:r>
        <w:rPr>
          <w:rFonts w:ascii="Graphik-Regular" w:hAnsi="Graphik-Regular" w:cs="Graphik-Regular"/>
          <w:color w:val="000000"/>
          <w:sz w:val="19"/>
          <w:szCs w:val="19"/>
        </w:rPr>
        <w:t xml:space="preserve">rt as a result of visibility of </w:t>
      </w:r>
      <w:r w:rsidRPr="00A01DC8">
        <w:rPr>
          <w:rFonts w:ascii="Graphik-Regular" w:hAnsi="Graphik-Regular" w:cs="Graphik-Regular"/>
          <w:color w:val="000000"/>
          <w:sz w:val="19"/>
          <w:szCs w:val="19"/>
        </w:rPr>
        <w:t>this policy.</w:t>
      </w:r>
    </w:p>
    <w:p w14:paraId="7FD150C5" w14:textId="77777777" w:rsidR="00873639" w:rsidRDefault="00873639" w:rsidP="00873639">
      <w:pPr>
        <w:autoSpaceDE w:val="0"/>
        <w:autoSpaceDN w:val="0"/>
        <w:adjustRightInd w:val="0"/>
        <w:rPr>
          <w:rFonts w:ascii="Graphik-Regular" w:hAnsi="Graphik-Regular" w:cs="Graphik-Regular"/>
          <w:color w:val="21A896"/>
          <w:sz w:val="19"/>
          <w:szCs w:val="19"/>
        </w:rPr>
      </w:pPr>
    </w:p>
    <w:p w14:paraId="1C14835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 xml:space="preserve">[supporting the on-going welfare </w:t>
      </w:r>
      <w:r>
        <w:rPr>
          <w:rFonts w:ascii="Graphik-Regular" w:hAnsi="Graphik-Regular" w:cs="Graphik-Regular"/>
          <w:color w:val="000000"/>
          <w:sz w:val="19"/>
          <w:szCs w:val="19"/>
        </w:rPr>
        <w:t xml:space="preserve">of the student </w:t>
      </w:r>
      <w:r w:rsidRPr="00A01DC8">
        <w:rPr>
          <w:rFonts w:ascii="Graphik-Regular" w:hAnsi="Graphik-Regular" w:cs="Graphik-Regular"/>
          <w:color w:val="000000"/>
          <w:sz w:val="19"/>
          <w:szCs w:val="19"/>
        </w:rPr>
        <w:t>body by drawing on multiple resources that prioritise</w:t>
      </w:r>
    </w:p>
    <w:p w14:paraId="59FF5820" w14:textId="77777777" w:rsidR="00873639" w:rsidRPr="00DD147E"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student mental hea</w:t>
      </w:r>
      <w:r>
        <w:rPr>
          <w:rFonts w:ascii="Graphik-Regular" w:hAnsi="Graphik-Regular" w:cs="Graphik-Regular"/>
          <w:color w:val="000000"/>
          <w:sz w:val="19"/>
          <w:szCs w:val="19"/>
        </w:rPr>
        <w:t xml:space="preserve">lth, and by providing in-school </w:t>
      </w:r>
      <w:r w:rsidRPr="00A01DC8">
        <w:rPr>
          <w:rFonts w:ascii="Graphik-Regular" w:hAnsi="Graphik-Regular" w:cs="Graphik-Regular"/>
          <w:color w:val="000000"/>
          <w:sz w:val="19"/>
          <w:szCs w:val="19"/>
        </w:rPr>
        <w:t>counselling an</w:t>
      </w:r>
      <w:r>
        <w:rPr>
          <w:rFonts w:ascii="Graphik-Regular" w:hAnsi="Graphik-Regular" w:cs="Graphik-Regular"/>
          <w:color w:val="000000"/>
          <w:sz w:val="19"/>
          <w:szCs w:val="19"/>
        </w:rPr>
        <w:t xml:space="preserve">d therapy to address underlying </w:t>
      </w:r>
      <w:r w:rsidRPr="00A01DC8">
        <w:rPr>
          <w:rFonts w:ascii="Graphik-Regular" w:hAnsi="Graphik-Regular" w:cs="Graphik-Regular"/>
          <w:color w:val="000000"/>
          <w:sz w:val="19"/>
          <w:szCs w:val="19"/>
        </w:rPr>
        <w:t>mental health ne</w:t>
      </w:r>
      <w:r>
        <w:rPr>
          <w:rFonts w:ascii="Graphik-Regular" w:hAnsi="Graphik-Regular" w:cs="Graphik-Regular"/>
          <w:color w:val="000000"/>
          <w:sz w:val="19"/>
          <w:szCs w:val="19"/>
        </w:rPr>
        <w:t xml:space="preserve">eds. These interventions can be </w:t>
      </w:r>
      <w:r w:rsidRPr="00A01DC8">
        <w:rPr>
          <w:rFonts w:ascii="Graphik-Regular" w:hAnsi="Graphik-Regular" w:cs="Graphik-Regular"/>
          <w:color w:val="000000"/>
          <w:sz w:val="19"/>
          <w:szCs w:val="19"/>
        </w:rPr>
        <w:t>‘de-</w:t>
      </w:r>
      <w:proofErr w:type="spellStart"/>
      <w:r w:rsidRPr="00A01DC8">
        <w:rPr>
          <w:rFonts w:ascii="Graphik-Regular" w:hAnsi="Graphik-Regular" w:cs="Graphik-Regular"/>
          <w:color w:val="000000"/>
          <w:sz w:val="19"/>
          <w:szCs w:val="19"/>
        </w:rPr>
        <w:t>clinicised</w:t>
      </w:r>
      <w:proofErr w:type="spellEnd"/>
      <w:r w:rsidRPr="00A01DC8">
        <w:rPr>
          <w:rFonts w:ascii="Graphik-Regular" w:hAnsi="Graphik-Regular" w:cs="Graphik-Regular"/>
          <w:color w:val="000000"/>
          <w:sz w:val="19"/>
          <w:szCs w:val="19"/>
        </w:rPr>
        <w:t>’ and brokered through a posi</w:t>
      </w:r>
      <w:r>
        <w:rPr>
          <w:rFonts w:ascii="Graphik-Regular" w:hAnsi="Graphik-Regular" w:cs="Graphik-Regular"/>
          <w:color w:val="000000"/>
          <w:sz w:val="19"/>
          <w:szCs w:val="19"/>
        </w:rPr>
        <w:t xml:space="preserve">tive </w:t>
      </w:r>
      <w:r w:rsidRPr="00A01DC8">
        <w:rPr>
          <w:rFonts w:ascii="Graphik-Regular" w:hAnsi="Graphik-Regular" w:cs="Graphik-Regular"/>
          <w:color w:val="000000"/>
          <w:sz w:val="19"/>
          <w:szCs w:val="19"/>
        </w:rPr>
        <w:t xml:space="preserve">relationship with the </w:t>
      </w:r>
      <w:proofErr w:type="gramStart"/>
      <w:r w:rsidRPr="00A01DC8">
        <w:rPr>
          <w:rFonts w:ascii="Graphik-Regular" w:hAnsi="Graphik-Regular" w:cs="Graphik-Regular"/>
          <w:color w:val="000000"/>
          <w:sz w:val="19"/>
          <w:szCs w:val="19"/>
        </w:rPr>
        <w:t>Scho</w:t>
      </w:r>
      <w:r>
        <w:rPr>
          <w:rFonts w:ascii="Graphik-Regular" w:hAnsi="Graphik-Regular" w:cs="Graphik-Regular"/>
          <w:color w:val="000000"/>
          <w:sz w:val="19"/>
          <w:szCs w:val="19"/>
        </w:rPr>
        <w:t>ol</w:t>
      </w:r>
      <w:proofErr w:type="gramEnd"/>
      <w:r>
        <w:rPr>
          <w:rFonts w:ascii="Graphik-Regular" w:hAnsi="Graphik-Regular" w:cs="Graphik-Regular"/>
          <w:color w:val="000000"/>
          <w:sz w:val="19"/>
          <w:szCs w:val="19"/>
        </w:rPr>
        <w:t xml:space="preserve"> and its staff. All staff are </w:t>
      </w:r>
      <w:r w:rsidRPr="00A01DC8">
        <w:rPr>
          <w:rFonts w:ascii="Graphik-Regular" w:hAnsi="Graphik-Regular" w:cs="Graphik-Regular"/>
          <w:color w:val="000000"/>
          <w:sz w:val="19"/>
          <w:szCs w:val="19"/>
        </w:rPr>
        <w:t>trained to meet low-l</w:t>
      </w:r>
      <w:r>
        <w:rPr>
          <w:rFonts w:ascii="Graphik-Regular" w:hAnsi="Graphik-Regular" w:cs="Graphik-Regular"/>
          <w:color w:val="000000"/>
          <w:sz w:val="19"/>
          <w:szCs w:val="19"/>
        </w:rPr>
        <w:t xml:space="preserve">evel mental health difficulties </w:t>
      </w:r>
      <w:r w:rsidRPr="00A01DC8">
        <w:rPr>
          <w:rFonts w:ascii="Graphik-Regular" w:hAnsi="Graphik-Regular" w:cs="Graphik-Regular"/>
          <w:color w:val="000000"/>
          <w:sz w:val="19"/>
          <w:szCs w:val="19"/>
        </w:rPr>
        <w:t>within the students],</w:t>
      </w:r>
      <w:r w:rsidRPr="00A01DC8">
        <w:rPr>
          <w:rFonts w:ascii="Graphik-Regular" w:hAnsi="Graphik-Regular" w:cs="Graphik-Regular"/>
          <w:color w:val="000000"/>
          <w:sz w:val="11"/>
          <w:szCs w:val="11"/>
        </w:rPr>
        <w:t>64</w:t>
      </w:r>
    </w:p>
    <w:p w14:paraId="33E4B451" w14:textId="77777777" w:rsidR="00873639" w:rsidRDefault="00873639" w:rsidP="00873639">
      <w:pPr>
        <w:autoSpaceDE w:val="0"/>
        <w:autoSpaceDN w:val="0"/>
        <w:adjustRightInd w:val="0"/>
        <w:rPr>
          <w:rFonts w:ascii="Graphik-Regular" w:hAnsi="Graphik-Regular" w:cs="Graphik-Regular"/>
          <w:color w:val="21A896"/>
          <w:sz w:val="19"/>
          <w:szCs w:val="19"/>
        </w:rPr>
      </w:pPr>
    </w:p>
    <w:p w14:paraId="67E6687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working with governo</w:t>
      </w:r>
      <w:r>
        <w:rPr>
          <w:rFonts w:ascii="Graphik-Regular" w:hAnsi="Graphik-Regular" w:cs="Graphik-Regular"/>
          <w:color w:val="000000"/>
          <w:sz w:val="19"/>
          <w:szCs w:val="19"/>
        </w:rPr>
        <w:t xml:space="preserve">rs, senior leadership team, and </w:t>
      </w:r>
      <w:r w:rsidRPr="00A01DC8">
        <w:rPr>
          <w:rFonts w:ascii="Graphik-Regular" w:hAnsi="Graphik-Regular" w:cs="Graphik-Regular"/>
          <w:color w:val="000000"/>
          <w:sz w:val="19"/>
          <w:szCs w:val="19"/>
        </w:rPr>
        <w:t xml:space="preserve">all staff, students </w:t>
      </w:r>
      <w:r>
        <w:rPr>
          <w:rFonts w:ascii="Graphik-Regular" w:hAnsi="Graphik-Regular" w:cs="Graphik-Regular"/>
          <w:color w:val="000000"/>
          <w:sz w:val="19"/>
          <w:szCs w:val="19"/>
        </w:rPr>
        <w:t xml:space="preserve">and parents to address equality </w:t>
      </w:r>
      <w:r w:rsidRPr="00A01DC8">
        <w:rPr>
          <w:rFonts w:ascii="Graphik-Regular" w:hAnsi="Graphik-Regular" w:cs="Graphik-Regular"/>
          <w:color w:val="000000"/>
          <w:sz w:val="19"/>
          <w:szCs w:val="19"/>
        </w:rPr>
        <w:t>issues, to promote po</w:t>
      </w:r>
      <w:r>
        <w:rPr>
          <w:rFonts w:ascii="Graphik-Regular" w:hAnsi="Graphik-Regular" w:cs="Graphik-Regular"/>
          <w:color w:val="000000"/>
          <w:sz w:val="19"/>
          <w:szCs w:val="19"/>
        </w:rPr>
        <w:t xml:space="preserve">sitive values, and to encourage </w:t>
      </w:r>
      <w:r w:rsidRPr="00A01DC8">
        <w:rPr>
          <w:rFonts w:ascii="Graphik-Regular" w:hAnsi="Graphik-Regular" w:cs="Graphik-Regular"/>
          <w:color w:val="000000"/>
          <w:sz w:val="19"/>
          <w:szCs w:val="19"/>
        </w:rPr>
        <w:t>a culture of to</w:t>
      </w:r>
      <w:r>
        <w:rPr>
          <w:rFonts w:ascii="Graphik-Regular" w:hAnsi="Graphik-Regular" w:cs="Graphik-Regular"/>
          <w:color w:val="000000"/>
          <w:sz w:val="19"/>
          <w:szCs w:val="19"/>
        </w:rPr>
        <w:t xml:space="preserve">lerance and respect amongst all </w:t>
      </w:r>
      <w:r w:rsidRPr="00A01DC8">
        <w:rPr>
          <w:rFonts w:ascii="Graphik-Regular" w:hAnsi="Graphik-Regular" w:cs="Graphik-Regular"/>
          <w:color w:val="000000"/>
          <w:sz w:val="19"/>
          <w:szCs w:val="19"/>
        </w:rPr>
        <w:t xml:space="preserve">members of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community,</w:t>
      </w:r>
    </w:p>
    <w:p w14:paraId="0D4232F7" w14:textId="77777777" w:rsidR="00873639" w:rsidRDefault="00873639" w:rsidP="00873639">
      <w:pPr>
        <w:autoSpaceDE w:val="0"/>
        <w:autoSpaceDN w:val="0"/>
        <w:adjustRightInd w:val="0"/>
        <w:rPr>
          <w:rFonts w:ascii="Graphik-Regular" w:hAnsi="Graphik-Regular" w:cs="Graphik-Regular"/>
          <w:color w:val="21A896"/>
          <w:sz w:val="19"/>
          <w:szCs w:val="19"/>
        </w:rPr>
      </w:pPr>
    </w:p>
    <w:p w14:paraId="3FA9D4C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creating condi</w:t>
      </w:r>
      <w:r>
        <w:rPr>
          <w:rFonts w:ascii="Graphik-Regular" w:hAnsi="Graphik-Regular" w:cs="Graphik-Regular"/>
          <w:color w:val="000000"/>
          <w:sz w:val="19"/>
          <w:szCs w:val="19"/>
        </w:rPr>
        <w:t xml:space="preserve">tions in which our students can </w:t>
      </w:r>
      <w:r w:rsidRPr="00A01DC8">
        <w:rPr>
          <w:rFonts w:ascii="Graphik-Regular" w:hAnsi="Graphik-Regular" w:cs="Graphik-Regular"/>
          <w:color w:val="000000"/>
          <w:sz w:val="19"/>
          <w:szCs w:val="19"/>
        </w:rPr>
        <w:t>aspire to, and realise, safe and healthy relationships</w:t>
      </w:r>
    </w:p>
    <w:p w14:paraId="7154556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fostering a whole-school culture:</w:t>
      </w:r>
    </w:p>
    <w:p w14:paraId="4B5CD6A3" w14:textId="77777777" w:rsidR="00873639" w:rsidRDefault="00873639" w:rsidP="00873639">
      <w:pPr>
        <w:autoSpaceDE w:val="0"/>
        <w:autoSpaceDN w:val="0"/>
        <w:adjustRightInd w:val="0"/>
        <w:rPr>
          <w:rFonts w:ascii="Graphik-Regular" w:hAnsi="Graphik-Regular" w:cs="Graphik-Regular"/>
          <w:color w:val="21A896"/>
          <w:sz w:val="19"/>
          <w:szCs w:val="19"/>
        </w:rPr>
      </w:pPr>
    </w:p>
    <w:p w14:paraId="43A3080D" w14:textId="77777777" w:rsidR="00873639" w:rsidRPr="00DD147E"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which is founded o</w:t>
      </w:r>
      <w:r>
        <w:rPr>
          <w:rFonts w:ascii="Graphik-Regular" w:hAnsi="Graphik-Regular" w:cs="Graphik-Regular"/>
          <w:color w:val="000000"/>
          <w:sz w:val="19"/>
          <w:szCs w:val="19"/>
        </w:rPr>
        <w:t xml:space="preserve">n the idea that every member of </w:t>
      </w:r>
      <w:r w:rsidRPr="00A01DC8">
        <w:rPr>
          <w:rFonts w:ascii="Graphik-Regular" w:hAnsi="Graphik-Regular" w:cs="Graphik-Regular"/>
          <w:color w:val="000000"/>
          <w:sz w:val="19"/>
          <w:szCs w:val="19"/>
        </w:rPr>
        <w:t xml:space="preserve">our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commun</w:t>
      </w:r>
      <w:r>
        <w:rPr>
          <w:rFonts w:ascii="Graphik-Regular" w:hAnsi="Graphik-Regular" w:cs="Graphik-Regular"/>
          <w:color w:val="000000"/>
          <w:sz w:val="19"/>
          <w:szCs w:val="19"/>
        </w:rPr>
        <w:t xml:space="preserve">ity is responsible for building </w:t>
      </w:r>
      <w:r w:rsidRPr="00A01DC8">
        <w:rPr>
          <w:rFonts w:ascii="Graphik-Regular" w:hAnsi="Graphik-Regular" w:cs="Graphik-Regular"/>
          <w:color w:val="000000"/>
          <w:sz w:val="19"/>
          <w:szCs w:val="19"/>
        </w:rPr>
        <w:t>and maintaining s</w:t>
      </w:r>
      <w:r>
        <w:rPr>
          <w:rFonts w:ascii="Graphik-Regular" w:hAnsi="Graphik-Regular" w:cs="Graphik-Regular"/>
          <w:color w:val="000000"/>
          <w:sz w:val="19"/>
          <w:szCs w:val="19"/>
        </w:rPr>
        <w:t xml:space="preserve">afe and positive relationships, </w:t>
      </w:r>
      <w:r w:rsidRPr="00A01DC8">
        <w:rPr>
          <w:rFonts w:ascii="Graphik-Regular" w:hAnsi="Graphik-Regular" w:cs="Graphik-Regular"/>
          <w:color w:val="000000"/>
          <w:sz w:val="19"/>
          <w:szCs w:val="19"/>
        </w:rPr>
        <w:t>and helping to c</w:t>
      </w:r>
      <w:r>
        <w:rPr>
          <w:rFonts w:ascii="Graphik-Regular" w:hAnsi="Graphik-Regular" w:cs="Graphik-Regular"/>
          <w:color w:val="000000"/>
          <w:sz w:val="19"/>
          <w:szCs w:val="19"/>
        </w:rPr>
        <w:t xml:space="preserve">reate a safe School environment </w:t>
      </w:r>
      <w:r w:rsidRPr="00A01DC8">
        <w:rPr>
          <w:rFonts w:ascii="Graphik-Regular" w:hAnsi="Graphik-Regular" w:cs="Graphik-Regular"/>
          <w:color w:val="000000"/>
          <w:sz w:val="19"/>
          <w:szCs w:val="19"/>
        </w:rPr>
        <w:t xml:space="preserve">in which violence </w:t>
      </w:r>
      <w:r>
        <w:rPr>
          <w:rFonts w:ascii="Graphik-Regular" w:hAnsi="Graphik-Regular" w:cs="Graphik-Regular"/>
          <w:color w:val="000000"/>
          <w:sz w:val="19"/>
          <w:szCs w:val="19"/>
        </w:rPr>
        <w:t xml:space="preserve">and abuse are never acceptable, </w:t>
      </w:r>
      <w:r w:rsidRPr="00A01DC8">
        <w:rPr>
          <w:rFonts w:ascii="Graphik-Regular" w:hAnsi="Graphik-Regular" w:cs="Graphik-Regular"/>
          <w:color w:val="000000"/>
          <w:sz w:val="19"/>
          <w:szCs w:val="19"/>
        </w:rPr>
        <w:t>[and in whic</w:t>
      </w:r>
      <w:r>
        <w:rPr>
          <w:rFonts w:ascii="Graphik-Regular" w:hAnsi="Graphik-Regular" w:cs="Graphik-Regular"/>
          <w:color w:val="000000"/>
          <w:sz w:val="19"/>
          <w:szCs w:val="19"/>
        </w:rPr>
        <w:t xml:space="preserve">h certain behaviour such as the </w:t>
      </w:r>
      <w:r w:rsidRPr="00A01DC8">
        <w:rPr>
          <w:rFonts w:ascii="Graphik-Regular" w:hAnsi="Graphik-Regular" w:cs="Graphik-Regular"/>
          <w:color w:val="000000"/>
          <w:sz w:val="19"/>
          <w:szCs w:val="19"/>
        </w:rPr>
        <w:t>carrying of weapons is not tolerated],</w:t>
      </w:r>
      <w:r w:rsidRPr="00A01DC8">
        <w:rPr>
          <w:rFonts w:ascii="Graphik-Regular" w:hAnsi="Graphik-Regular" w:cs="Graphik-Regular"/>
          <w:color w:val="000000"/>
          <w:sz w:val="11"/>
          <w:szCs w:val="11"/>
        </w:rPr>
        <w:t>65</w:t>
      </w:r>
    </w:p>
    <w:p w14:paraId="6078B695" w14:textId="77777777" w:rsidR="00873639" w:rsidRDefault="00873639" w:rsidP="00873639">
      <w:pPr>
        <w:autoSpaceDE w:val="0"/>
        <w:autoSpaceDN w:val="0"/>
        <w:adjustRightInd w:val="0"/>
        <w:rPr>
          <w:rFonts w:ascii="Graphik-Regular" w:hAnsi="Graphik-Regular" w:cs="Graphik-Regular"/>
          <w:color w:val="21A896"/>
          <w:sz w:val="19"/>
          <w:szCs w:val="19"/>
        </w:rPr>
      </w:pPr>
    </w:p>
    <w:p w14:paraId="1201667F"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in which studen</w:t>
      </w:r>
      <w:r>
        <w:rPr>
          <w:rFonts w:ascii="Graphik-Regular" w:hAnsi="Graphik-Regular" w:cs="Graphik-Regular"/>
          <w:color w:val="000000"/>
          <w:sz w:val="19"/>
          <w:szCs w:val="19"/>
        </w:rPr>
        <w:t xml:space="preserve">ts </w:t>
      </w:r>
      <w:proofErr w:type="gramStart"/>
      <w:r>
        <w:rPr>
          <w:rFonts w:ascii="Graphik-Regular" w:hAnsi="Graphik-Regular" w:cs="Graphik-Regular"/>
          <w:color w:val="000000"/>
          <w:sz w:val="19"/>
          <w:szCs w:val="19"/>
        </w:rPr>
        <w:t>are able to</w:t>
      </w:r>
      <w:proofErr w:type="gramEnd"/>
      <w:r>
        <w:rPr>
          <w:rFonts w:ascii="Graphik-Regular" w:hAnsi="Graphik-Regular" w:cs="Graphik-Regular"/>
          <w:color w:val="000000"/>
          <w:sz w:val="19"/>
          <w:szCs w:val="19"/>
        </w:rPr>
        <w:t xml:space="preserve"> develop trusting </w:t>
      </w:r>
      <w:r w:rsidRPr="00A01DC8">
        <w:rPr>
          <w:rFonts w:ascii="Graphik-Regular" w:hAnsi="Graphik-Regular" w:cs="Graphik-Regular"/>
          <w:color w:val="000000"/>
          <w:sz w:val="19"/>
          <w:szCs w:val="19"/>
        </w:rPr>
        <w:t>relationships</w:t>
      </w:r>
      <w:r>
        <w:rPr>
          <w:rFonts w:ascii="Graphik-Regular" w:hAnsi="Graphik-Regular" w:cs="Graphik-Regular"/>
          <w:color w:val="000000"/>
          <w:sz w:val="19"/>
          <w:szCs w:val="19"/>
        </w:rPr>
        <w:t xml:space="preserve"> with staff, and in which staff </w:t>
      </w:r>
      <w:r w:rsidRPr="00A01DC8">
        <w:rPr>
          <w:rFonts w:ascii="Graphik-Regular" w:hAnsi="Graphik-Regular" w:cs="Graphik-Regular"/>
          <w:color w:val="000000"/>
          <w:sz w:val="19"/>
          <w:szCs w:val="19"/>
        </w:rPr>
        <w:t>understand,</w:t>
      </w:r>
      <w:r>
        <w:rPr>
          <w:rFonts w:ascii="Graphik-Regular" w:hAnsi="Graphik-Regular" w:cs="Graphik-Regular"/>
          <w:color w:val="000000"/>
          <w:sz w:val="19"/>
          <w:szCs w:val="19"/>
        </w:rPr>
        <w:t xml:space="preserve"> through regular discussion and </w:t>
      </w:r>
      <w:r w:rsidRPr="00A01DC8">
        <w:rPr>
          <w:rFonts w:ascii="Graphik-Regular" w:hAnsi="Graphik-Regular" w:cs="Graphik-Regular"/>
          <w:color w:val="000000"/>
          <w:sz w:val="19"/>
          <w:szCs w:val="19"/>
        </w:rPr>
        <w:t>training, the importance of these relati</w:t>
      </w:r>
      <w:r>
        <w:rPr>
          <w:rFonts w:ascii="Graphik-Regular" w:hAnsi="Graphik-Regular" w:cs="Graphik-Regular"/>
          <w:color w:val="000000"/>
          <w:sz w:val="19"/>
          <w:szCs w:val="19"/>
        </w:rPr>
        <w:t xml:space="preserve">onships </w:t>
      </w:r>
      <w:r w:rsidRPr="00A01DC8">
        <w:rPr>
          <w:rFonts w:ascii="Graphik-Regular" w:hAnsi="Graphik-Regular" w:cs="Graphik-Regular"/>
          <w:color w:val="000000"/>
          <w:sz w:val="19"/>
          <w:szCs w:val="19"/>
        </w:rPr>
        <w:t>in pro</w:t>
      </w:r>
      <w:r>
        <w:rPr>
          <w:rFonts w:ascii="Graphik-Regular" w:hAnsi="Graphik-Regular" w:cs="Graphik-Regular"/>
          <w:color w:val="000000"/>
          <w:sz w:val="19"/>
          <w:szCs w:val="19"/>
        </w:rPr>
        <w:t xml:space="preserve">viding students with a sense of </w:t>
      </w:r>
      <w:r w:rsidRPr="00A01DC8">
        <w:rPr>
          <w:rFonts w:ascii="Graphik-Regular" w:hAnsi="Graphik-Regular" w:cs="Graphik-Regular"/>
          <w:color w:val="000000"/>
          <w:sz w:val="19"/>
          <w:szCs w:val="19"/>
        </w:rPr>
        <w:t>belonging, whi</w:t>
      </w:r>
      <w:r>
        <w:rPr>
          <w:rFonts w:ascii="Graphik-Regular" w:hAnsi="Graphik-Regular" w:cs="Graphik-Regular"/>
          <w:color w:val="000000"/>
          <w:sz w:val="19"/>
          <w:szCs w:val="19"/>
        </w:rPr>
        <w:t xml:space="preserve">ch could otherwise be sought in </w:t>
      </w:r>
      <w:r w:rsidRPr="00A01DC8">
        <w:rPr>
          <w:rFonts w:ascii="Graphik-Regular" w:hAnsi="Graphik-Regular" w:cs="Graphik-Regular"/>
          <w:color w:val="000000"/>
          <w:sz w:val="19"/>
          <w:szCs w:val="19"/>
        </w:rPr>
        <w:t>problematic contexts,</w:t>
      </w:r>
    </w:p>
    <w:p w14:paraId="5AC5CCFC" w14:textId="77777777" w:rsidR="00873639" w:rsidRDefault="00873639" w:rsidP="00873639">
      <w:pPr>
        <w:autoSpaceDE w:val="0"/>
        <w:autoSpaceDN w:val="0"/>
        <w:adjustRightInd w:val="0"/>
        <w:rPr>
          <w:rFonts w:ascii="Graphik-Regular" w:hAnsi="Graphik-Regular" w:cs="Graphik-Regular"/>
          <w:color w:val="21A896"/>
          <w:sz w:val="19"/>
          <w:szCs w:val="19"/>
        </w:rPr>
      </w:pPr>
    </w:p>
    <w:p w14:paraId="7155B7E2"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in which students fe</w:t>
      </w:r>
      <w:r>
        <w:rPr>
          <w:rFonts w:ascii="Graphik-Regular" w:hAnsi="Graphik-Regular" w:cs="Graphik-Regular"/>
          <w:color w:val="000000"/>
          <w:sz w:val="19"/>
          <w:szCs w:val="19"/>
        </w:rPr>
        <w:t xml:space="preserve">el able to share their concerns </w:t>
      </w:r>
      <w:r w:rsidRPr="00A01DC8">
        <w:rPr>
          <w:rFonts w:ascii="Graphik-Regular" w:hAnsi="Graphik-Regular" w:cs="Graphik-Regular"/>
          <w:color w:val="000000"/>
          <w:sz w:val="19"/>
          <w:szCs w:val="19"/>
        </w:rPr>
        <w:t>openly, in a non-j</w:t>
      </w:r>
      <w:r>
        <w:rPr>
          <w:rFonts w:ascii="Graphik-Regular" w:hAnsi="Graphik-Regular" w:cs="Graphik-Regular"/>
          <w:color w:val="000000"/>
          <w:sz w:val="19"/>
          <w:szCs w:val="19"/>
        </w:rPr>
        <w:t xml:space="preserve">udgmental environment, and have </w:t>
      </w:r>
      <w:r w:rsidRPr="00A01DC8">
        <w:rPr>
          <w:rFonts w:ascii="Graphik-Regular" w:hAnsi="Graphik-Regular" w:cs="Graphik-Regular"/>
          <w:color w:val="000000"/>
          <w:sz w:val="19"/>
          <w:szCs w:val="19"/>
        </w:rPr>
        <w:t>them listened to,</w:t>
      </w:r>
    </w:p>
    <w:p w14:paraId="007C5F3A" w14:textId="77777777" w:rsidR="00873639" w:rsidRDefault="00873639" w:rsidP="00873639">
      <w:pPr>
        <w:autoSpaceDE w:val="0"/>
        <w:autoSpaceDN w:val="0"/>
        <w:adjustRightInd w:val="0"/>
        <w:rPr>
          <w:rFonts w:ascii="Graphik-Regular" w:hAnsi="Graphik-Regular" w:cs="Graphik-Regular"/>
          <w:color w:val="21A896"/>
          <w:sz w:val="19"/>
          <w:szCs w:val="19"/>
        </w:rPr>
      </w:pPr>
    </w:p>
    <w:p w14:paraId="3E5DECF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which (</w:t>
      </w:r>
      <w:proofErr w:type="spellStart"/>
      <w:r w:rsidRPr="00A01DC8">
        <w:rPr>
          <w:rFonts w:ascii="Graphik-Regular" w:hAnsi="Graphik-Regular" w:cs="Graphik-Regular"/>
          <w:color w:val="000000"/>
          <w:sz w:val="19"/>
          <w:szCs w:val="19"/>
        </w:rPr>
        <w:t>i</w:t>
      </w:r>
      <w:proofErr w:type="spellEnd"/>
      <w:r w:rsidRPr="00A01DC8">
        <w:rPr>
          <w:rFonts w:ascii="Graphik-Regular" w:hAnsi="Graphik-Regular" w:cs="Graphik-Regular"/>
          <w:color w:val="000000"/>
          <w:sz w:val="19"/>
          <w:szCs w:val="19"/>
        </w:rPr>
        <w:t>) proactively i</w:t>
      </w:r>
      <w:r>
        <w:rPr>
          <w:rFonts w:ascii="Graphik-Regular" w:hAnsi="Graphik-Regular" w:cs="Graphik-Regular"/>
          <w:color w:val="000000"/>
          <w:sz w:val="19"/>
          <w:szCs w:val="19"/>
        </w:rPr>
        <w:t xml:space="preserve">dentifies positive qualities in </w:t>
      </w:r>
      <w:r w:rsidRPr="00A01DC8">
        <w:rPr>
          <w:rFonts w:ascii="Graphik-Regular" w:hAnsi="Graphik-Regular" w:cs="Graphik-Regular"/>
          <w:color w:val="000000"/>
          <w:sz w:val="19"/>
          <w:szCs w:val="19"/>
        </w:rPr>
        <w:t>students; (ii) nurtures</w:t>
      </w:r>
      <w:r>
        <w:rPr>
          <w:rFonts w:ascii="Graphik-Regular" w:hAnsi="Graphik-Regular" w:cs="Graphik-Regular"/>
          <w:color w:val="000000"/>
          <w:sz w:val="19"/>
          <w:szCs w:val="19"/>
        </w:rPr>
        <w:t xml:space="preserve"> these qualities; (iii) teaches </w:t>
      </w:r>
      <w:r w:rsidRPr="00A01DC8">
        <w:rPr>
          <w:rFonts w:ascii="Graphik-Regular" w:hAnsi="Graphik-Regular" w:cs="Graphik-Regular"/>
          <w:color w:val="000000"/>
          <w:sz w:val="19"/>
          <w:szCs w:val="19"/>
        </w:rPr>
        <w:t>and encourages s</w:t>
      </w:r>
      <w:r>
        <w:rPr>
          <w:rFonts w:ascii="Graphik-Regular" w:hAnsi="Graphik-Regular" w:cs="Graphik-Regular"/>
          <w:color w:val="000000"/>
          <w:sz w:val="19"/>
          <w:szCs w:val="19"/>
        </w:rPr>
        <w:t xml:space="preserve">tudents to think about positive </w:t>
      </w:r>
      <w:r w:rsidRPr="00A01DC8">
        <w:rPr>
          <w:rFonts w:ascii="Graphik-Regular" w:hAnsi="Graphik-Regular" w:cs="Graphik-Regular"/>
          <w:color w:val="000000"/>
          <w:sz w:val="19"/>
          <w:szCs w:val="19"/>
        </w:rPr>
        <w:t>hopes for the future</w:t>
      </w:r>
      <w:r>
        <w:rPr>
          <w:rFonts w:ascii="Graphik-Regular" w:hAnsi="Graphik-Regular" w:cs="Graphik-Regular"/>
          <w:color w:val="000000"/>
          <w:sz w:val="19"/>
          <w:szCs w:val="19"/>
        </w:rPr>
        <w:t xml:space="preserve">; and (vi) supports students in developing </w:t>
      </w:r>
      <w:r w:rsidRPr="00A01DC8">
        <w:rPr>
          <w:rFonts w:ascii="Graphik-Regular" w:hAnsi="Graphik-Regular" w:cs="Graphik-Regular"/>
          <w:color w:val="000000"/>
          <w:sz w:val="19"/>
          <w:szCs w:val="19"/>
        </w:rPr>
        <w:t>small-sc</w:t>
      </w:r>
      <w:r>
        <w:rPr>
          <w:rFonts w:ascii="Graphik-Regular" w:hAnsi="Graphik-Regular" w:cs="Graphik-Regular"/>
          <w:color w:val="000000"/>
          <w:sz w:val="19"/>
          <w:szCs w:val="19"/>
        </w:rPr>
        <w:t xml:space="preserve">ale goals that enable realistic </w:t>
      </w:r>
      <w:r w:rsidRPr="00A01DC8">
        <w:rPr>
          <w:rFonts w:ascii="Graphik-Regular" w:hAnsi="Graphik-Regular" w:cs="Graphik-Regular"/>
          <w:color w:val="000000"/>
          <w:sz w:val="19"/>
          <w:szCs w:val="19"/>
        </w:rPr>
        <w:t>ambitions, and</w:t>
      </w:r>
    </w:p>
    <w:p w14:paraId="3457AE39" w14:textId="77777777" w:rsidR="00873639" w:rsidRDefault="00873639" w:rsidP="00873639">
      <w:pPr>
        <w:autoSpaceDE w:val="0"/>
        <w:autoSpaceDN w:val="0"/>
        <w:adjustRightInd w:val="0"/>
        <w:rPr>
          <w:rFonts w:ascii="Graphik-Regular" w:hAnsi="Graphik-Regular" w:cs="Graphik-Regular"/>
          <w:color w:val="21A896"/>
          <w:sz w:val="19"/>
          <w:szCs w:val="19"/>
        </w:rPr>
      </w:pPr>
    </w:p>
    <w:p w14:paraId="22C3896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which provides su</w:t>
      </w:r>
      <w:r>
        <w:rPr>
          <w:rFonts w:ascii="Graphik-Regular" w:hAnsi="Graphik-Regular" w:cs="Graphik-Regular"/>
          <w:color w:val="000000"/>
          <w:sz w:val="19"/>
          <w:szCs w:val="19"/>
        </w:rPr>
        <w:t xml:space="preserve">pervised activities to students </w:t>
      </w:r>
      <w:r w:rsidRPr="00A01DC8">
        <w:rPr>
          <w:rFonts w:ascii="Graphik-Regular" w:hAnsi="Graphik-Regular" w:cs="Graphik-Regular"/>
          <w:color w:val="000000"/>
          <w:sz w:val="19"/>
          <w:szCs w:val="19"/>
        </w:rPr>
        <w:t>that give them</w:t>
      </w:r>
      <w:r>
        <w:rPr>
          <w:rFonts w:ascii="Graphik-Regular" w:hAnsi="Graphik-Regular" w:cs="Graphik-Regular"/>
          <w:color w:val="000000"/>
          <w:sz w:val="19"/>
          <w:szCs w:val="19"/>
        </w:rPr>
        <w:t xml:space="preserve"> the experience of having their </w:t>
      </w:r>
      <w:r w:rsidRPr="00A01DC8">
        <w:rPr>
          <w:rFonts w:ascii="Graphik-Regular" w:hAnsi="Graphik-Regular" w:cs="Graphik-Regular"/>
          <w:color w:val="000000"/>
          <w:sz w:val="19"/>
          <w:szCs w:val="19"/>
        </w:rPr>
        <w:t>needs met tha</w:t>
      </w:r>
      <w:r>
        <w:rPr>
          <w:rFonts w:ascii="Graphik-Regular" w:hAnsi="Graphik-Regular" w:cs="Graphik-Regular"/>
          <w:color w:val="000000"/>
          <w:sz w:val="19"/>
          <w:szCs w:val="19"/>
        </w:rPr>
        <w:t xml:space="preserve">t might otherwise apparently be </w:t>
      </w:r>
      <w:r w:rsidRPr="00A01DC8">
        <w:rPr>
          <w:rFonts w:ascii="Graphik-Regular" w:hAnsi="Graphik-Regular" w:cs="Graphik-Regular"/>
          <w:color w:val="000000"/>
          <w:sz w:val="19"/>
          <w:szCs w:val="19"/>
        </w:rPr>
        <w:t>met in abusive c</w:t>
      </w:r>
      <w:r>
        <w:rPr>
          <w:rFonts w:ascii="Graphik-Regular" w:hAnsi="Graphik-Regular" w:cs="Graphik-Regular"/>
          <w:color w:val="000000"/>
          <w:sz w:val="19"/>
          <w:szCs w:val="19"/>
        </w:rPr>
        <w:t xml:space="preserve">ircumstances. These can include </w:t>
      </w:r>
      <w:r w:rsidRPr="00A01DC8">
        <w:rPr>
          <w:rFonts w:ascii="Graphik-Regular" w:hAnsi="Graphik-Regular" w:cs="Graphik-Regular"/>
          <w:color w:val="000000"/>
          <w:sz w:val="19"/>
          <w:szCs w:val="19"/>
        </w:rPr>
        <w:t>experiencing (</w:t>
      </w:r>
      <w:proofErr w:type="spellStart"/>
      <w:r w:rsidRPr="00A01DC8">
        <w:rPr>
          <w:rFonts w:ascii="Graphik-Regular" w:hAnsi="Graphik-Regular" w:cs="Graphik-Regular"/>
          <w:color w:val="000000"/>
          <w:sz w:val="19"/>
          <w:szCs w:val="19"/>
        </w:rPr>
        <w:t>i</w:t>
      </w:r>
      <w:proofErr w:type="spellEnd"/>
      <w:r w:rsidRPr="00A01DC8">
        <w:rPr>
          <w:rFonts w:ascii="Graphik-Regular" w:hAnsi="Graphik-Regular" w:cs="Graphik-Regular"/>
          <w:color w:val="000000"/>
          <w:sz w:val="19"/>
          <w:szCs w:val="19"/>
        </w:rPr>
        <w:t>) statu</w:t>
      </w:r>
      <w:r>
        <w:rPr>
          <w:rFonts w:ascii="Graphik-Regular" w:hAnsi="Graphik-Regular" w:cs="Graphik-Regular"/>
          <w:color w:val="000000"/>
          <w:sz w:val="19"/>
          <w:szCs w:val="19"/>
        </w:rPr>
        <w:t xml:space="preserve">s; (ii) excitement; and (iii) a </w:t>
      </w:r>
      <w:r w:rsidRPr="00A01DC8">
        <w:rPr>
          <w:rFonts w:ascii="Graphik-Regular" w:hAnsi="Graphik-Regular" w:cs="Graphik-Regular"/>
          <w:color w:val="000000"/>
          <w:sz w:val="19"/>
          <w:szCs w:val="19"/>
        </w:rPr>
        <w:t>degree of risk,</w:t>
      </w:r>
    </w:p>
    <w:p w14:paraId="427A7C26" w14:textId="77777777" w:rsidR="00873639" w:rsidRDefault="00873639" w:rsidP="00873639">
      <w:pPr>
        <w:autoSpaceDE w:val="0"/>
        <w:autoSpaceDN w:val="0"/>
        <w:adjustRightInd w:val="0"/>
        <w:rPr>
          <w:rFonts w:ascii="Graphik-Regular" w:hAnsi="Graphik-Regular" w:cs="Graphik-Regular"/>
          <w:color w:val="21A896"/>
          <w:sz w:val="19"/>
          <w:szCs w:val="19"/>
        </w:rPr>
      </w:pPr>
    </w:p>
    <w:p w14:paraId="6FF987D5" w14:textId="5E27C529"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responding to cases</w:t>
      </w:r>
      <w:r>
        <w:rPr>
          <w:rFonts w:ascii="Graphik-Regular" w:hAnsi="Graphik-Regular" w:cs="Graphik-Regular"/>
          <w:color w:val="000000"/>
          <w:sz w:val="19"/>
          <w:szCs w:val="19"/>
        </w:rPr>
        <w:t xml:space="preserve"> of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promptly </w:t>
      </w:r>
      <w:r w:rsidRPr="00A01DC8">
        <w:rPr>
          <w:rFonts w:ascii="Graphik-Regular" w:hAnsi="Graphik-Regular" w:cs="Graphik-Regular"/>
          <w:color w:val="000000"/>
          <w:sz w:val="19"/>
          <w:szCs w:val="19"/>
        </w:rPr>
        <w:t>and appropriately, and</w:t>
      </w:r>
    </w:p>
    <w:p w14:paraId="52DCE1E6" w14:textId="77777777" w:rsidR="00873639" w:rsidRDefault="00873639" w:rsidP="00873639">
      <w:pPr>
        <w:autoSpaceDE w:val="0"/>
        <w:autoSpaceDN w:val="0"/>
        <w:adjustRightInd w:val="0"/>
        <w:rPr>
          <w:rFonts w:ascii="Graphik-Regular" w:hAnsi="Graphik-Regular" w:cs="Graphik-Regular"/>
          <w:color w:val="21A896"/>
          <w:sz w:val="19"/>
          <w:szCs w:val="19"/>
        </w:rPr>
      </w:pPr>
    </w:p>
    <w:p w14:paraId="7ED32791" w14:textId="0BE61481"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ensuring that al</w:t>
      </w:r>
      <w:r>
        <w:rPr>
          <w:rFonts w:ascii="Graphik-Regular" w:hAnsi="Graphik-Regular" w:cs="Graphik-Regular"/>
          <w:color w:val="000000"/>
          <w:sz w:val="19"/>
          <w:szCs w:val="19"/>
        </w:rPr>
        <w:t xml:space="preserve">l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issues are </w:t>
      </w:r>
      <w:r w:rsidRPr="00A01DC8">
        <w:rPr>
          <w:rFonts w:ascii="Graphik-Regular" w:hAnsi="Graphik-Regular" w:cs="Graphik-Regular"/>
          <w:color w:val="000000"/>
          <w:sz w:val="19"/>
          <w:szCs w:val="19"/>
        </w:rPr>
        <w:t xml:space="preserve">fed back to the </w:t>
      </w:r>
      <w:proofErr w:type="gramStart"/>
      <w:r w:rsidRPr="00A01DC8">
        <w:rPr>
          <w:rFonts w:ascii="Graphik-Regular" w:hAnsi="Graphik-Regular" w:cs="Graphik-Regular"/>
          <w:color w:val="000000"/>
          <w:sz w:val="19"/>
          <w:szCs w:val="19"/>
        </w:rPr>
        <w:t>School’s</w:t>
      </w:r>
      <w:proofErr w:type="gramEnd"/>
      <w:r w:rsidRPr="00A01DC8">
        <w:rPr>
          <w:rFonts w:ascii="Graphik-Regular" w:hAnsi="Graphik-Regular" w:cs="Graphik-Regular"/>
          <w:color w:val="000000"/>
          <w:sz w:val="19"/>
          <w:szCs w:val="19"/>
        </w:rPr>
        <w:t xml:space="preserve"> safeguarding [team/lead]</w:t>
      </w:r>
    </w:p>
    <w:p w14:paraId="05A1DEEA" w14:textId="57539768"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so that they can </w:t>
      </w:r>
      <w:r>
        <w:rPr>
          <w:rFonts w:ascii="Graphik-Regular" w:hAnsi="Graphik-Regular" w:cs="Graphik-Regular"/>
          <w:color w:val="000000"/>
          <w:sz w:val="19"/>
          <w:szCs w:val="19"/>
        </w:rPr>
        <w:t xml:space="preserve">spot and address any concerning </w:t>
      </w:r>
      <w:r w:rsidRPr="00A01DC8">
        <w:rPr>
          <w:rFonts w:ascii="Graphik-Regular" w:hAnsi="Graphik-Regular" w:cs="Graphik-Regular"/>
          <w:color w:val="000000"/>
          <w:sz w:val="19"/>
          <w:szCs w:val="19"/>
        </w:rPr>
        <w:t>trends and identify studen</w:t>
      </w:r>
      <w:r>
        <w:rPr>
          <w:rFonts w:ascii="Graphik-Regular" w:hAnsi="Graphik-Regular" w:cs="Graphik-Regular"/>
          <w:color w:val="000000"/>
          <w:sz w:val="19"/>
          <w:szCs w:val="19"/>
        </w:rPr>
        <w:t xml:space="preserve">ts who may </w:t>
      </w:r>
      <w:proofErr w:type="gramStart"/>
      <w:r>
        <w:rPr>
          <w:rFonts w:ascii="Graphik-Regular" w:hAnsi="Graphik-Regular" w:cs="Graphik-Regular"/>
          <w:color w:val="000000"/>
          <w:sz w:val="19"/>
          <w:szCs w:val="19"/>
        </w:rPr>
        <w:t xml:space="preserve">be in need </w:t>
      </w:r>
      <w:r w:rsidRPr="00A01DC8">
        <w:rPr>
          <w:rFonts w:ascii="Graphik-Regular" w:hAnsi="Graphik-Regular" w:cs="Graphik-Regular"/>
          <w:color w:val="000000"/>
          <w:sz w:val="19"/>
          <w:szCs w:val="19"/>
        </w:rPr>
        <w:t>of</w:t>
      </w:r>
      <w:proofErr w:type="gramEnd"/>
      <w:r w:rsidRPr="00A01DC8">
        <w:rPr>
          <w:rFonts w:ascii="Graphik-Regular" w:hAnsi="Graphik-Regular" w:cs="Graphik-Regular"/>
          <w:color w:val="000000"/>
          <w:sz w:val="19"/>
          <w:szCs w:val="19"/>
        </w:rPr>
        <w:t xml:space="preserve"> additional sup</w:t>
      </w:r>
      <w:r>
        <w:rPr>
          <w:rFonts w:ascii="Graphik-Regular" w:hAnsi="Graphik-Regular" w:cs="Graphik-Regular"/>
          <w:color w:val="000000"/>
          <w:sz w:val="19"/>
          <w:szCs w:val="19"/>
        </w:rPr>
        <w:t xml:space="preserve">port. [This is done by way of a </w:t>
      </w:r>
      <w:r w:rsidRPr="00A01DC8">
        <w:rPr>
          <w:rFonts w:ascii="Graphik-Regular" w:hAnsi="Graphik-Regular" w:cs="Graphik-Regular"/>
          <w:color w:val="000000"/>
          <w:sz w:val="19"/>
          <w:szCs w:val="19"/>
        </w:rPr>
        <w:t>weekly staff meet</w:t>
      </w:r>
      <w:r>
        <w:rPr>
          <w:rFonts w:ascii="Graphik-Regular" w:hAnsi="Graphik-Regular" w:cs="Graphik-Regular"/>
          <w:color w:val="000000"/>
          <w:sz w:val="19"/>
          <w:szCs w:val="19"/>
        </w:rPr>
        <w:t xml:space="preserve">ing at which all concerns about </w:t>
      </w:r>
      <w:r w:rsidRPr="00A01DC8">
        <w:rPr>
          <w:rFonts w:ascii="Graphik-Regular" w:hAnsi="Graphik-Regular" w:cs="Graphik-Regular"/>
          <w:color w:val="000000"/>
          <w:sz w:val="19"/>
          <w:szCs w:val="19"/>
        </w:rPr>
        <w:t>students (including</w:t>
      </w:r>
      <w:r>
        <w:rPr>
          <w:rFonts w:ascii="Graphik-Regular" w:hAnsi="Graphik-Regular" w:cs="Graphik-Regular"/>
          <w:color w:val="000000"/>
          <w:sz w:val="19"/>
          <w:szCs w:val="19"/>
        </w:rPr>
        <w:t xml:space="preserve">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issues) are </w:t>
      </w:r>
      <w:r w:rsidRPr="00A01DC8">
        <w:rPr>
          <w:rFonts w:ascii="Graphik-Regular" w:hAnsi="Graphik-Regular" w:cs="Graphik-Regular"/>
          <w:color w:val="000000"/>
          <w:sz w:val="19"/>
          <w:szCs w:val="19"/>
        </w:rPr>
        <w:t>discussed];</w:t>
      </w:r>
      <w:r w:rsidRPr="00A01DC8">
        <w:rPr>
          <w:rFonts w:ascii="Graphik-Regular" w:hAnsi="Graphik-Regular" w:cs="Graphik-Regular"/>
          <w:color w:val="000000"/>
          <w:sz w:val="11"/>
          <w:szCs w:val="11"/>
        </w:rPr>
        <w:t xml:space="preserve">66 </w:t>
      </w:r>
      <w:r w:rsidRPr="00A01DC8">
        <w:rPr>
          <w:rFonts w:ascii="Graphik-Regular" w:hAnsi="Graphik-Regular" w:cs="Graphik-Regular"/>
          <w:color w:val="000000"/>
          <w:sz w:val="19"/>
          <w:szCs w:val="19"/>
        </w:rPr>
        <w:t>challeng</w:t>
      </w:r>
      <w:r>
        <w:rPr>
          <w:rFonts w:ascii="Graphik-Regular" w:hAnsi="Graphik-Regular" w:cs="Graphik-Regular"/>
          <w:color w:val="000000"/>
          <w:sz w:val="19"/>
          <w:szCs w:val="19"/>
        </w:rPr>
        <w:t xml:space="preserve">ing the attitudes that underlie </w:t>
      </w:r>
      <w:r w:rsidRPr="00A01DC8">
        <w:rPr>
          <w:rFonts w:ascii="Graphik-Regular" w:hAnsi="Graphik-Regular" w:cs="Graphik-Regular"/>
          <w:color w:val="000000"/>
          <w:sz w:val="19"/>
          <w:szCs w:val="19"/>
        </w:rPr>
        <w:t>such abuse (both inside and outside the classroom).</w:t>
      </w:r>
    </w:p>
    <w:p w14:paraId="2DF16697" w14:textId="77777777" w:rsidR="00873639" w:rsidRDefault="00873639" w:rsidP="00873639">
      <w:pPr>
        <w:autoSpaceDE w:val="0"/>
        <w:autoSpaceDN w:val="0"/>
        <w:adjustRightInd w:val="0"/>
        <w:rPr>
          <w:rFonts w:ascii="Graphik-Light" w:hAnsi="Graphik-Light" w:cs="Graphik-Light"/>
          <w:color w:val="21A896"/>
        </w:rPr>
      </w:pPr>
    </w:p>
    <w:p w14:paraId="20F96F72" w14:textId="77777777" w:rsidR="00873639" w:rsidRPr="00A01DC8" w:rsidRDefault="00873639" w:rsidP="00873639">
      <w:pPr>
        <w:autoSpaceDE w:val="0"/>
        <w:autoSpaceDN w:val="0"/>
        <w:adjustRightInd w:val="0"/>
        <w:rPr>
          <w:rFonts w:ascii="Graphik-Light" w:hAnsi="Graphik-Light" w:cs="Graphik-Light"/>
          <w:color w:val="21A896"/>
        </w:rPr>
      </w:pPr>
      <w:r w:rsidRPr="00A01DC8">
        <w:rPr>
          <w:rFonts w:ascii="Graphik-Light" w:hAnsi="Graphik-Light" w:cs="Graphik-Light"/>
          <w:color w:val="21A896"/>
        </w:rPr>
        <w:t>“I woul</w:t>
      </w:r>
      <w:r>
        <w:rPr>
          <w:rFonts w:ascii="Graphik-Light" w:hAnsi="Graphik-Light" w:cs="Graphik-Light"/>
          <w:color w:val="21A896"/>
        </w:rPr>
        <w:t xml:space="preserve">d just go </w:t>
      </w:r>
      <w:proofErr w:type="gramStart"/>
      <w:r>
        <w:rPr>
          <w:rFonts w:ascii="Graphik-Light" w:hAnsi="Graphik-Light" w:cs="Graphik-Light"/>
          <w:color w:val="21A896"/>
        </w:rPr>
        <w:t>home</w:t>
      </w:r>
      <w:proofErr w:type="gramEnd"/>
      <w:r>
        <w:rPr>
          <w:rFonts w:ascii="Graphik-Light" w:hAnsi="Graphik-Light" w:cs="Graphik-Light"/>
          <w:color w:val="21A896"/>
        </w:rPr>
        <w:t xml:space="preserve"> and my mum would </w:t>
      </w:r>
      <w:r w:rsidRPr="00A01DC8">
        <w:rPr>
          <w:rFonts w:ascii="Graphik-Light" w:hAnsi="Graphik-Light" w:cs="Graphik-Light"/>
          <w:color w:val="21A896"/>
        </w:rPr>
        <w:t>say, ‘Did yo</w:t>
      </w:r>
      <w:r>
        <w:rPr>
          <w:rFonts w:ascii="Graphik-Light" w:hAnsi="Graphik-Light" w:cs="Graphik-Light"/>
          <w:color w:val="21A896"/>
        </w:rPr>
        <w:t xml:space="preserve">u have a good day?’ and I would </w:t>
      </w:r>
      <w:r w:rsidRPr="00A01DC8">
        <w:rPr>
          <w:rFonts w:ascii="Graphik-Light" w:hAnsi="Graphik-Light" w:cs="Graphik-Light"/>
          <w:color w:val="21A896"/>
        </w:rPr>
        <w:t>just say ‘Ye</w:t>
      </w:r>
      <w:r>
        <w:rPr>
          <w:rFonts w:ascii="Graphik-Light" w:hAnsi="Graphik-Light" w:cs="Graphik-Light"/>
          <w:color w:val="21A896"/>
        </w:rPr>
        <w:t xml:space="preserve">s’ knowing that it wasn’t okay, </w:t>
      </w:r>
      <w:r w:rsidRPr="00A01DC8">
        <w:rPr>
          <w:rFonts w:ascii="Graphik-Light" w:hAnsi="Graphik-Light" w:cs="Graphik-Light"/>
          <w:color w:val="21A896"/>
        </w:rPr>
        <w:t>but there w</w:t>
      </w:r>
      <w:r>
        <w:rPr>
          <w:rFonts w:ascii="Graphik-Light" w:hAnsi="Graphik-Light" w:cs="Graphik-Light"/>
          <w:color w:val="21A896"/>
        </w:rPr>
        <w:t xml:space="preserve">as nothing I could do about it. </w:t>
      </w:r>
      <w:r w:rsidRPr="00A01DC8">
        <w:rPr>
          <w:rFonts w:ascii="Graphik-Light" w:hAnsi="Graphik-Light" w:cs="Graphik-Light"/>
          <w:color w:val="21A896"/>
        </w:rPr>
        <w:t>But what would</w:t>
      </w:r>
      <w:r>
        <w:rPr>
          <w:rFonts w:ascii="Graphik-Light" w:hAnsi="Graphik-Light" w:cs="Graphik-Light"/>
          <w:color w:val="21A896"/>
        </w:rPr>
        <w:t xml:space="preserve"> be better [is] if the teachers </w:t>
      </w:r>
      <w:r w:rsidRPr="00A01DC8">
        <w:rPr>
          <w:rFonts w:ascii="Graphik-Light" w:hAnsi="Graphik-Light" w:cs="Graphik-Light"/>
          <w:color w:val="21A896"/>
        </w:rPr>
        <w:t>checked th</w:t>
      </w:r>
      <w:r>
        <w:rPr>
          <w:rFonts w:ascii="Graphik-Light" w:hAnsi="Graphik-Light" w:cs="Graphik-Light"/>
          <w:color w:val="21A896"/>
        </w:rPr>
        <w:t xml:space="preserve">e cameras more often because it </w:t>
      </w:r>
      <w:r w:rsidRPr="00A01DC8">
        <w:rPr>
          <w:rFonts w:ascii="Graphik-Light" w:hAnsi="Graphik-Light" w:cs="Graphik-Light"/>
          <w:color w:val="21A896"/>
        </w:rPr>
        <w:t>is mostly right i</w:t>
      </w:r>
      <w:r>
        <w:rPr>
          <w:rFonts w:ascii="Graphik-Light" w:hAnsi="Graphik-Light" w:cs="Graphik-Light"/>
          <w:color w:val="21A896"/>
        </w:rPr>
        <w:t xml:space="preserve">n front of the </w:t>
      </w:r>
      <w:proofErr w:type="gramStart"/>
      <w:r>
        <w:rPr>
          <w:rFonts w:ascii="Graphik-Light" w:hAnsi="Graphik-Light" w:cs="Graphik-Light"/>
          <w:color w:val="21A896"/>
        </w:rPr>
        <w:t>cameras</w:t>
      </w:r>
      <w:proofErr w:type="gramEnd"/>
      <w:r>
        <w:rPr>
          <w:rFonts w:ascii="Graphik-Light" w:hAnsi="Graphik-Light" w:cs="Graphik-Light"/>
          <w:color w:val="21A896"/>
        </w:rPr>
        <w:t xml:space="preserve"> and this </w:t>
      </w:r>
      <w:r w:rsidRPr="00A01DC8">
        <w:rPr>
          <w:rFonts w:ascii="Graphik-Light" w:hAnsi="Graphik-Light" w:cs="Graphik-Light"/>
          <w:color w:val="21A896"/>
        </w:rPr>
        <w:t>has happ</w:t>
      </w:r>
      <w:r>
        <w:rPr>
          <w:rFonts w:ascii="Graphik-Light" w:hAnsi="Graphik-Light" w:cs="Graphik-Light"/>
          <w:color w:val="21A896"/>
        </w:rPr>
        <w:t xml:space="preserve">ened from Year Seven and no one </w:t>
      </w:r>
      <w:r w:rsidRPr="00A01DC8">
        <w:rPr>
          <w:rFonts w:ascii="Graphik-Light" w:hAnsi="Graphik-Light" w:cs="Graphik-Light"/>
          <w:color w:val="21A896"/>
        </w:rPr>
        <w:t>has discovered about it.”</w:t>
      </w:r>
    </w:p>
    <w:p w14:paraId="1C3531EC" w14:textId="77777777" w:rsidR="00873639" w:rsidRDefault="00873639" w:rsidP="00873639">
      <w:pPr>
        <w:autoSpaceDE w:val="0"/>
        <w:autoSpaceDN w:val="0"/>
        <w:adjustRightInd w:val="0"/>
        <w:rPr>
          <w:rFonts w:ascii="Graphik-Light" w:hAnsi="Graphik-Light" w:cs="Graphik-Light"/>
          <w:color w:val="21A896"/>
          <w:sz w:val="11"/>
          <w:szCs w:val="11"/>
        </w:rPr>
      </w:pPr>
      <w:r w:rsidRPr="00A01DC8">
        <w:rPr>
          <w:rFonts w:ascii="Graphik-Light" w:hAnsi="Graphik-Light" w:cs="Graphik-Light"/>
          <w:color w:val="21A896"/>
          <w:sz w:val="19"/>
          <w:szCs w:val="19"/>
        </w:rPr>
        <w:t>(</w:t>
      </w:r>
      <w:proofErr w:type="gramStart"/>
      <w:r w:rsidRPr="00A01DC8">
        <w:rPr>
          <w:rFonts w:ascii="Graphik-Light" w:hAnsi="Graphik-Light" w:cs="Graphik-Light"/>
          <w:color w:val="21A896"/>
          <w:sz w:val="19"/>
          <w:szCs w:val="19"/>
        </w:rPr>
        <w:t>boy</w:t>
      </w:r>
      <w:proofErr w:type="gramEnd"/>
      <w:r w:rsidRPr="00A01DC8">
        <w:rPr>
          <w:rFonts w:ascii="Graphik-Light" w:hAnsi="Graphik-Light" w:cs="Graphik-Light"/>
          <w:color w:val="21A896"/>
          <w:sz w:val="19"/>
          <w:szCs w:val="19"/>
        </w:rPr>
        <w:t>, year 9)</w:t>
      </w:r>
      <w:r w:rsidRPr="00A01DC8">
        <w:rPr>
          <w:rFonts w:ascii="Graphik-Light" w:hAnsi="Graphik-Light" w:cs="Graphik-Light"/>
          <w:color w:val="21A896"/>
          <w:sz w:val="11"/>
          <w:szCs w:val="11"/>
        </w:rPr>
        <w:t>63</w:t>
      </w:r>
    </w:p>
    <w:p w14:paraId="3FC8E57A" w14:textId="77777777" w:rsidR="00873639" w:rsidRPr="00A01DC8" w:rsidRDefault="00873639" w:rsidP="00873639">
      <w:pPr>
        <w:autoSpaceDE w:val="0"/>
        <w:autoSpaceDN w:val="0"/>
        <w:adjustRightInd w:val="0"/>
        <w:rPr>
          <w:rFonts w:ascii="Graphik-Light" w:hAnsi="Graphik-Light" w:cs="Graphik-Light"/>
          <w:color w:val="21A896"/>
          <w:sz w:val="11"/>
          <w:szCs w:val="11"/>
        </w:rPr>
      </w:pPr>
    </w:p>
    <w:p w14:paraId="191862BF" w14:textId="77777777" w:rsidR="00873639" w:rsidRDefault="00873639" w:rsidP="00873639">
      <w:pPr>
        <w:autoSpaceDE w:val="0"/>
        <w:autoSpaceDN w:val="0"/>
        <w:adjustRightInd w:val="0"/>
        <w:rPr>
          <w:rFonts w:ascii="Graphik-Semibold" w:hAnsi="Graphik-Semibold" w:cs="Graphik-Semibold"/>
          <w:color w:val="000000"/>
          <w:sz w:val="19"/>
          <w:szCs w:val="19"/>
        </w:rPr>
      </w:pPr>
    </w:p>
    <w:p w14:paraId="579102AA" w14:textId="77777777" w:rsidR="00873639"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Multi-agency working</w:t>
      </w:r>
    </w:p>
    <w:p w14:paraId="71202652"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p>
    <w:p w14:paraId="796B0D93" w14:textId="1D9C6119"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w:t>
      </w:r>
      <w:r>
        <w:rPr>
          <w:rFonts w:ascii="Graphik-Regular" w:hAnsi="Graphik-Regular" w:cs="Graphik-Regular"/>
          <w:color w:val="000000"/>
          <w:sz w:val="19"/>
          <w:szCs w:val="19"/>
        </w:rPr>
        <w:t xml:space="preserve">actively engages with its Local </w:t>
      </w:r>
      <w:r w:rsidRPr="00A01DC8">
        <w:rPr>
          <w:rFonts w:ascii="Graphik-Regular" w:hAnsi="Graphik-Regular" w:cs="Graphik-Regular"/>
          <w:color w:val="000000"/>
          <w:sz w:val="19"/>
          <w:szCs w:val="19"/>
        </w:rPr>
        <w:t xml:space="preserve">Safeguarding Partnership in relation to </w:t>
      </w:r>
      <w:r>
        <w:rPr>
          <w:rFonts w:ascii="Graphik-Regular" w:hAnsi="Graphik-Regular" w:cs="Graphik-Regular"/>
          <w:color w:val="000000"/>
          <w:sz w:val="19"/>
          <w:szCs w:val="19"/>
        </w:rPr>
        <w:t>child-on-child</w:t>
      </w:r>
    </w:p>
    <w:p w14:paraId="1AF4AEED" w14:textId="77777777" w:rsidR="00873639" w:rsidRPr="004D64B0" w:rsidRDefault="00873639" w:rsidP="00873639">
      <w:pPr>
        <w:autoSpaceDE w:val="0"/>
        <w:autoSpaceDN w:val="0"/>
        <w:adjustRightInd w:val="0"/>
        <w:rPr>
          <w:rFonts w:ascii="Graphik-Regular" w:hAnsi="Graphik-Regular" w:cs="Graphik-Regular"/>
          <w:sz w:val="19"/>
          <w:szCs w:val="19"/>
        </w:rPr>
      </w:pPr>
      <w:r w:rsidRPr="00A01DC8">
        <w:rPr>
          <w:rFonts w:ascii="Graphik-Regular" w:hAnsi="Graphik-Regular" w:cs="Graphik-Regular"/>
          <w:color w:val="000000"/>
          <w:sz w:val="19"/>
          <w:szCs w:val="19"/>
        </w:rPr>
        <w:t>abuse, and works closely with, for example, childr</w:t>
      </w:r>
      <w:r>
        <w:rPr>
          <w:rFonts w:ascii="Graphik-Regular" w:hAnsi="Graphik-Regular" w:cs="Graphik-Regular"/>
          <w:color w:val="000000"/>
          <w:sz w:val="19"/>
          <w:szCs w:val="19"/>
        </w:rPr>
        <w:t xml:space="preserve">en’s </w:t>
      </w:r>
      <w:r w:rsidRPr="00A01DC8">
        <w:rPr>
          <w:rFonts w:ascii="Graphik-Regular" w:hAnsi="Graphik-Regular" w:cs="Graphik-Regular"/>
          <w:color w:val="000000"/>
          <w:sz w:val="19"/>
          <w:szCs w:val="19"/>
        </w:rPr>
        <w:t xml:space="preserve">social care, the police, </w:t>
      </w:r>
      <w:r w:rsidRPr="004D64B0">
        <w:rPr>
          <w:rFonts w:ascii="Graphik-Regular" w:hAnsi="Graphik-Regular" w:cs="Graphik-Regular"/>
          <w:sz w:val="19"/>
          <w:szCs w:val="19"/>
        </w:rPr>
        <w:t>Family Connect 01952 385385 and other schools.</w:t>
      </w:r>
    </w:p>
    <w:p w14:paraId="37E76A94" w14:textId="77777777" w:rsidR="00873639" w:rsidRDefault="00873639" w:rsidP="00873639">
      <w:pPr>
        <w:autoSpaceDE w:val="0"/>
        <w:autoSpaceDN w:val="0"/>
        <w:adjustRightInd w:val="0"/>
        <w:rPr>
          <w:rFonts w:ascii="Graphik-Regular" w:hAnsi="Graphik-Regular" w:cs="Graphik-Regular"/>
          <w:color w:val="000000"/>
          <w:sz w:val="19"/>
          <w:szCs w:val="19"/>
        </w:rPr>
      </w:pPr>
    </w:p>
    <w:p w14:paraId="43F0773F"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relationships </w:t>
      </w:r>
      <w:r>
        <w:rPr>
          <w:rFonts w:ascii="Graphik-Regular" w:hAnsi="Graphik-Regular" w:cs="Graphik-Regular"/>
          <w:color w:val="000000"/>
          <w:sz w:val="19"/>
          <w:szCs w:val="19"/>
        </w:rPr>
        <w:t xml:space="preserve">the </w:t>
      </w:r>
      <w:proofErr w:type="gramStart"/>
      <w:r>
        <w:rPr>
          <w:rFonts w:ascii="Graphik-Regular" w:hAnsi="Graphik-Regular" w:cs="Graphik-Regular"/>
          <w:color w:val="000000"/>
          <w:sz w:val="19"/>
          <w:szCs w:val="19"/>
        </w:rPr>
        <w:t>School</w:t>
      </w:r>
      <w:proofErr w:type="gramEnd"/>
      <w:r>
        <w:rPr>
          <w:rFonts w:ascii="Graphik-Regular" w:hAnsi="Graphik-Regular" w:cs="Graphik-Regular"/>
          <w:color w:val="000000"/>
          <w:sz w:val="19"/>
          <w:szCs w:val="19"/>
        </w:rPr>
        <w:t xml:space="preserve"> has built with these </w:t>
      </w:r>
      <w:r w:rsidRPr="00A01DC8">
        <w:rPr>
          <w:rFonts w:ascii="Graphik-Regular" w:hAnsi="Graphik-Regular" w:cs="Graphik-Regular"/>
          <w:color w:val="000000"/>
          <w:sz w:val="19"/>
          <w:szCs w:val="19"/>
        </w:rPr>
        <w:t>partners are essential to ensuring that the School is</w:t>
      </w:r>
    </w:p>
    <w:p w14:paraId="7B1B90A9" w14:textId="56269C9E"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able to prevent, identify </w:t>
      </w:r>
      <w:r>
        <w:rPr>
          <w:rFonts w:ascii="Graphik-Regular" w:hAnsi="Graphik-Regular" w:cs="Graphik-Regular"/>
          <w:color w:val="000000"/>
          <w:sz w:val="19"/>
          <w:szCs w:val="19"/>
        </w:rPr>
        <w:t xml:space="preserve">early, and appropriately handle </w:t>
      </w:r>
      <w:r w:rsidRPr="00A01DC8">
        <w:rPr>
          <w:rFonts w:ascii="Graphik-Regular" w:hAnsi="Graphik-Regular" w:cs="Graphik-Regular"/>
          <w:color w:val="000000"/>
          <w:sz w:val="19"/>
          <w:szCs w:val="19"/>
        </w:rPr>
        <w:t xml:space="preserve">cases 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w:t>
      </w:r>
      <w:r>
        <w:rPr>
          <w:rFonts w:ascii="Graphik-Regular" w:hAnsi="Graphik-Regular" w:cs="Graphik-Regular"/>
          <w:color w:val="000000"/>
          <w:sz w:val="19"/>
          <w:szCs w:val="19"/>
        </w:rPr>
        <w:t xml:space="preserve">abuse. They help the School to: </w:t>
      </w:r>
      <w:r w:rsidRPr="00A01DC8">
        <w:rPr>
          <w:rFonts w:ascii="Graphik-Regular" w:hAnsi="Graphik-Regular" w:cs="Graphik-Regular"/>
          <w:color w:val="000000"/>
          <w:sz w:val="19"/>
          <w:szCs w:val="19"/>
        </w:rPr>
        <w:t>(a) develop a good</w:t>
      </w:r>
      <w:r>
        <w:rPr>
          <w:rFonts w:ascii="Graphik-Regular" w:hAnsi="Graphik-Regular" w:cs="Graphik-Regular"/>
          <w:color w:val="000000"/>
          <w:sz w:val="19"/>
          <w:szCs w:val="19"/>
        </w:rPr>
        <w:t xml:space="preserve"> awareness and understanding of </w:t>
      </w:r>
      <w:r w:rsidRPr="00A01DC8">
        <w:rPr>
          <w:rFonts w:ascii="Graphik-Regular" w:hAnsi="Graphik-Regular" w:cs="Graphik-Regular"/>
          <w:color w:val="000000"/>
          <w:sz w:val="19"/>
          <w:szCs w:val="19"/>
        </w:rPr>
        <w:t>the different referral pathways that operate in it</w:t>
      </w:r>
      <w:r>
        <w:rPr>
          <w:rFonts w:ascii="Graphik-Regular" w:hAnsi="Graphik-Regular" w:cs="Graphik-Regular"/>
          <w:color w:val="000000"/>
          <w:sz w:val="19"/>
          <w:szCs w:val="19"/>
        </w:rPr>
        <w:t xml:space="preserve">s local </w:t>
      </w:r>
      <w:r w:rsidRPr="00A01DC8">
        <w:rPr>
          <w:rFonts w:ascii="Graphik-Regular" w:hAnsi="Graphik-Regular" w:cs="Graphik-Regular"/>
          <w:color w:val="000000"/>
          <w:sz w:val="19"/>
          <w:szCs w:val="19"/>
        </w:rPr>
        <w:t>area, as well as the pr</w:t>
      </w:r>
      <w:r>
        <w:rPr>
          <w:rFonts w:ascii="Graphik-Regular" w:hAnsi="Graphik-Regular" w:cs="Graphik-Regular"/>
          <w:color w:val="000000"/>
          <w:sz w:val="19"/>
          <w:szCs w:val="19"/>
        </w:rPr>
        <w:t xml:space="preserve">eventative and support services </w:t>
      </w:r>
      <w:r w:rsidRPr="00A01DC8">
        <w:rPr>
          <w:rFonts w:ascii="Graphik-Regular" w:hAnsi="Graphik-Regular" w:cs="Graphik-Regular"/>
          <w:color w:val="000000"/>
          <w:sz w:val="19"/>
          <w:szCs w:val="19"/>
        </w:rPr>
        <w:t>which exist; (b) ensur</w:t>
      </w:r>
      <w:r>
        <w:rPr>
          <w:rFonts w:ascii="Graphik-Regular" w:hAnsi="Graphik-Regular" w:cs="Graphik-Regular"/>
          <w:color w:val="000000"/>
          <w:sz w:val="19"/>
          <w:szCs w:val="19"/>
        </w:rPr>
        <w:t xml:space="preserve">e that its students are able to </w:t>
      </w:r>
      <w:r w:rsidRPr="00A01DC8">
        <w:rPr>
          <w:rFonts w:ascii="Graphik-Regular" w:hAnsi="Graphik-Regular" w:cs="Graphik-Regular"/>
          <w:color w:val="000000"/>
          <w:sz w:val="19"/>
          <w:szCs w:val="19"/>
        </w:rPr>
        <w:t>access the range of</w:t>
      </w:r>
      <w:r>
        <w:rPr>
          <w:rFonts w:ascii="Graphik-Regular" w:hAnsi="Graphik-Regular" w:cs="Graphik-Regular"/>
          <w:color w:val="000000"/>
          <w:sz w:val="19"/>
          <w:szCs w:val="19"/>
        </w:rPr>
        <w:t xml:space="preserve"> services and support they need </w:t>
      </w:r>
      <w:r w:rsidRPr="00A01DC8">
        <w:rPr>
          <w:rFonts w:ascii="Graphik-Regular" w:hAnsi="Graphik-Regular" w:cs="Graphik-Regular"/>
          <w:color w:val="000000"/>
          <w:sz w:val="19"/>
          <w:szCs w:val="19"/>
        </w:rPr>
        <w:t>quickly; (c) support and</w:t>
      </w:r>
      <w:r>
        <w:rPr>
          <w:rFonts w:ascii="Graphik-Regular" w:hAnsi="Graphik-Regular" w:cs="Graphik-Regular"/>
          <w:color w:val="000000"/>
          <w:sz w:val="19"/>
          <w:szCs w:val="19"/>
        </w:rPr>
        <w:t xml:space="preserve"> help inform the School’s local </w:t>
      </w:r>
      <w:r w:rsidRPr="00A01DC8">
        <w:rPr>
          <w:rFonts w:ascii="Graphik-Regular" w:hAnsi="Graphik-Regular" w:cs="Graphik-Regular"/>
          <w:color w:val="000000"/>
          <w:sz w:val="19"/>
          <w:szCs w:val="19"/>
        </w:rPr>
        <w:t xml:space="preserve">community’s response to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w:t>
      </w:r>
      <w:r w:rsidRPr="00A01DC8">
        <w:rPr>
          <w:rFonts w:ascii="Graphik-Regular" w:hAnsi="Graphik-Regular" w:cs="Graphik-Regular"/>
          <w:color w:val="000000"/>
          <w:sz w:val="19"/>
          <w:szCs w:val="19"/>
        </w:rPr>
        <w:t>(d) increase the Schoo</w:t>
      </w:r>
      <w:r>
        <w:rPr>
          <w:rFonts w:ascii="Graphik-Regular" w:hAnsi="Graphik-Regular" w:cs="Graphik-Regular"/>
          <w:color w:val="000000"/>
          <w:sz w:val="19"/>
          <w:szCs w:val="19"/>
        </w:rPr>
        <w:t xml:space="preserve">l’s awareness and understanding </w:t>
      </w:r>
      <w:r w:rsidRPr="00A01DC8">
        <w:rPr>
          <w:rFonts w:ascii="Graphik-Regular" w:hAnsi="Graphik-Regular" w:cs="Graphik-Regular"/>
          <w:color w:val="000000"/>
          <w:sz w:val="19"/>
          <w:szCs w:val="19"/>
        </w:rPr>
        <w:t xml:space="preserve">of any concerning trends </w:t>
      </w:r>
      <w:r>
        <w:rPr>
          <w:rFonts w:ascii="Graphik-Regular" w:hAnsi="Graphik-Regular" w:cs="Graphik-Regular"/>
          <w:color w:val="000000"/>
          <w:sz w:val="19"/>
          <w:szCs w:val="19"/>
        </w:rPr>
        <w:t xml:space="preserve">and emerging risks in its local </w:t>
      </w:r>
      <w:r w:rsidRPr="00A01DC8">
        <w:rPr>
          <w:rFonts w:ascii="Graphik-Regular" w:hAnsi="Graphik-Regular" w:cs="Graphik-Regular"/>
          <w:color w:val="000000"/>
          <w:sz w:val="19"/>
          <w:szCs w:val="19"/>
        </w:rPr>
        <w:t xml:space="preserve">area to enable it to take </w:t>
      </w:r>
      <w:r>
        <w:rPr>
          <w:rFonts w:ascii="Graphik-Regular" w:hAnsi="Graphik-Regular" w:cs="Graphik-Regular"/>
          <w:color w:val="000000"/>
          <w:sz w:val="19"/>
          <w:szCs w:val="19"/>
        </w:rPr>
        <w:t xml:space="preserve">preventative action to minimise </w:t>
      </w:r>
      <w:r w:rsidRPr="00A01DC8">
        <w:rPr>
          <w:rFonts w:ascii="Graphik-Regular" w:hAnsi="Graphik-Regular" w:cs="Graphik-Regular"/>
          <w:color w:val="000000"/>
          <w:sz w:val="19"/>
          <w:szCs w:val="19"/>
        </w:rPr>
        <w:t>the risk of these being experienced by its students.</w:t>
      </w:r>
    </w:p>
    <w:p w14:paraId="6B89AF5C" w14:textId="77777777" w:rsidR="00873639" w:rsidRDefault="00873639" w:rsidP="00873639">
      <w:pPr>
        <w:autoSpaceDE w:val="0"/>
        <w:autoSpaceDN w:val="0"/>
        <w:adjustRightInd w:val="0"/>
        <w:rPr>
          <w:rFonts w:ascii="Graphik-Regular" w:hAnsi="Graphik-Regular" w:cs="Graphik-Regular"/>
          <w:color w:val="000000"/>
          <w:sz w:val="19"/>
          <w:szCs w:val="19"/>
        </w:rPr>
      </w:pPr>
    </w:p>
    <w:p w14:paraId="1C1941F4" w14:textId="70318224"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actively re</w:t>
      </w:r>
      <w:r>
        <w:rPr>
          <w:rFonts w:ascii="Graphik-Regular" w:hAnsi="Graphik-Regular" w:cs="Graphik-Regular"/>
          <w:color w:val="000000"/>
          <w:sz w:val="19"/>
          <w:szCs w:val="19"/>
        </w:rPr>
        <w:t xml:space="preserve">fers concerns and allegations </w:t>
      </w:r>
      <w:r w:rsidRPr="00A01DC8">
        <w:rPr>
          <w:rFonts w:ascii="Graphik-Regular" w:hAnsi="Graphik-Regular" w:cs="Graphik-Regular"/>
          <w:color w:val="000000"/>
          <w:sz w:val="19"/>
          <w:szCs w:val="19"/>
        </w:rPr>
        <w:t xml:space="preserve">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where necessary to children’s</w:t>
      </w:r>
    </w:p>
    <w:p w14:paraId="1003E5EA" w14:textId="77777777" w:rsidR="00873639" w:rsidRPr="00E014B7" w:rsidRDefault="00873639" w:rsidP="00873639">
      <w:pPr>
        <w:autoSpaceDE w:val="0"/>
        <w:autoSpaceDN w:val="0"/>
        <w:adjustRightInd w:val="0"/>
        <w:rPr>
          <w:rFonts w:ascii="Graphik-Regular" w:hAnsi="Graphik-Regular" w:cs="Graphik-Regular"/>
          <w:color w:val="E6007E"/>
          <w:sz w:val="19"/>
          <w:szCs w:val="19"/>
        </w:rPr>
      </w:pPr>
      <w:r w:rsidRPr="00A01DC8">
        <w:rPr>
          <w:rFonts w:ascii="Graphik-Regular" w:hAnsi="Graphik-Regular" w:cs="Graphik-Regular"/>
          <w:color w:val="000000"/>
          <w:sz w:val="19"/>
          <w:szCs w:val="19"/>
        </w:rPr>
        <w:t>social care, the police</w:t>
      </w:r>
      <w:r>
        <w:rPr>
          <w:rFonts w:ascii="Graphik-Regular" w:hAnsi="Graphik-Regular" w:cs="Graphik-Regular"/>
          <w:color w:val="000000"/>
          <w:sz w:val="19"/>
          <w:szCs w:val="19"/>
        </w:rPr>
        <w:t xml:space="preserve"> Family Connect</w:t>
      </w:r>
      <w:r w:rsidRPr="00A01DC8">
        <w:rPr>
          <w:rFonts w:ascii="Graphik-Regular" w:hAnsi="Graphik-Regular" w:cs="Graphik-Regular"/>
          <w:color w:val="E6007E"/>
          <w:sz w:val="19"/>
          <w:szCs w:val="19"/>
        </w:rPr>
        <w:t xml:space="preserve"> </w:t>
      </w:r>
      <w:r w:rsidRPr="00A01DC8">
        <w:rPr>
          <w:rFonts w:ascii="Graphik-Regular" w:hAnsi="Graphik-Regular" w:cs="Graphik-Regular"/>
          <w:color w:val="000000"/>
          <w:sz w:val="19"/>
          <w:szCs w:val="19"/>
        </w:rPr>
        <w:t>This is particularly important because</w:t>
      </w:r>
    </w:p>
    <w:p w14:paraId="0098054C" w14:textId="4E2198F4" w:rsidR="00873639" w:rsidRPr="00A01DC8" w:rsidRDefault="00873639" w:rsidP="00873639">
      <w:pPr>
        <w:autoSpaceDE w:val="0"/>
        <w:autoSpaceDN w:val="0"/>
        <w:adjustRightInd w:val="0"/>
        <w:rPr>
          <w:rFonts w:ascii="Graphik-Regular" w:hAnsi="Graphik-Regular" w:cs="Graphik-Regular"/>
          <w:color w:val="000000"/>
          <w:sz w:val="19"/>
          <w:szCs w:val="19"/>
        </w:rPr>
      </w:pP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c</w:t>
      </w:r>
      <w:r>
        <w:rPr>
          <w:rFonts w:ascii="Graphik-Regular" w:hAnsi="Graphik-Regular" w:cs="Graphik-Regular"/>
          <w:color w:val="000000"/>
          <w:sz w:val="19"/>
          <w:szCs w:val="19"/>
        </w:rPr>
        <w:t xml:space="preserve">an be a complex issue, and even </w:t>
      </w:r>
      <w:r w:rsidRPr="00A01DC8">
        <w:rPr>
          <w:rFonts w:ascii="Graphik-Regular" w:hAnsi="Graphik-Regular" w:cs="Graphik-Regular"/>
          <w:color w:val="000000"/>
          <w:sz w:val="19"/>
          <w:szCs w:val="19"/>
        </w:rPr>
        <w:t xml:space="preserve">more so where wider </w:t>
      </w:r>
      <w:r>
        <w:rPr>
          <w:rFonts w:ascii="Graphik-Regular" w:hAnsi="Graphik-Regular" w:cs="Graphik-Regular"/>
          <w:color w:val="000000"/>
          <w:sz w:val="19"/>
          <w:szCs w:val="19"/>
        </w:rPr>
        <w:t xml:space="preserve">safeguarding concerns exist. It </w:t>
      </w:r>
      <w:r w:rsidRPr="00A01DC8">
        <w:rPr>
          <w:rFonts w:ascii="Graphik-Regular" w:hAnsi="Graphik-Regular" w:cs="Graphik-Regular"/>
          <w:color w:val="000000"/>
          <w:sz w:val="19"/>
          <w:szCs w:val="19"/>
        </w:rPr>
        <w:t>is often not appropria</w:t>
      </w:r>
      <w:r>
        <w:rPr>
          <w:rFonts w:ascii="Graphik-Regular" w:hAnsi="Graphik-Regular" w:cs="Graphik-Regular"/>
          <w:color w:val="000000"/>
          <w:sz w:val="19"/>
          <w:szCs w:val="19"/>
        </w:rPr>
        <w:t xml:space="preserve">te for one single agency (where </w:t>
      </w:r>
      <w:r w:rsidRPr="00A01DC8">
        <w:rPr>
          <w:rFonts w:ascii="Graphik-Regular" w:hAnsi="Graphik-Regular" w:cs="Graphik-Regular"/>
          <w:color w:val="000000"/>
          <w:sz w:val="19"/>
          <w:szCs w:val="19"/>
        </w:rPr>
        <w:t xml:space="preserve">the alleged incident </w:t>
      </w:r>
      <w:r>
        <w:rPr>
          <w:rFonts w:ascii="Graphik-Regular" w:hAnsi="Graphik-Regular" w:cs="Graphik-Regular"/>
          <w:color w:val="000000"/>
          <w:sz w:val="19"/>
          <w:szCs w:val="19"/>
        </w:rPr>
        <w:t xml:space="preserve">cannot appropriately be managed </w:t>
      </w:r>
      <w:r w:rsidRPr="00A01DC8">
        <w:rPr>
          <w:rFonts w:ascii="Graphik-Regular" w:hAnsi="Graphik-Regular" w:cs="Graphik-Regular"/>
          <w:color w:val="000000"/>
          <w:sz w:val="19"/>
          <w:szCs w:val="19"/>
        </w:rPr>
        <w:t xml:space="preserve">internally by the </w:t>
      </w:r>
      <w:proofErr w:type="gramStart"/>
      <w:r w:rsidRPr="00A01DC8">
        <w:rPr>
          <w:rFonts w:ascii="Graphik-Regular" w:hAnsi="Graphik-Regular" w:cs="Graphik-Regular"/>
          <w:color w:val="000000"/>
          <w:sz w:val="19"/>
          <w:szCs w:val="19"/>
        </w:rPr>
        <w:t>Schoo</w:t>
      </w:r>
      <w:r>
        <w:rPr>
          <w:rFonts w:ascii="Graphik-Regular" w:hAnsi="Graphik-Regular" w:cs="Graphik-Regular"/>
          <w:color w:val="000000"/>
          <w:sz w:val="19"/>
          <w:szCs w:val="19"/>
        </w:rPr>
        <w:t>l</w:t>
      </w:r>
      <w:proofErr w:type="gramEnd"/>
      <w:r>
        <w:rPr>
          <w:rFonts w:ascii="Graphik-Regular" w:hAnsi="Graphik-Regular" w:cs="Graphik-Regular"/>
          <w:color w:val="000000"/>
          <w:sz w:val="19"/>
          <w:szCs w:val="19"/>
        </w:rPr>
        <w:t xml:space="preserve"> itself) to try to address the </w:t>
      </w:r>
      <w:r w:rsidRPr="00A01DC8">
        <w:rPr>
          <w:rFonts w:ascii="Graphik-Regular" w:hAnsi="Graphik-Regular" w:cs="Graphik-Regular"/>
          <w:color w:val="000000"/>
          <w:sz w:val="19"/>
          <w:szCs w:val="19"/>
        </w:rPr>
        <w:t>issue alone – it requires effective partnership working.</w:t>
      </w:r>
    </w:p>
    <w:p w14:paraId="630FEC6E" w14:textId="77777777" w:rsidR="00873639" w:rsidRDefault="00873639" w:rsidP="00873639">
      <w:pPr>
        <w:autoSpaceDE w:val="0"/>
        <w:autoSpaceDN w:val="0"/>
        <w:adjustRightInd w:val="0"/>
        <w:rPr>
          <w:rFonts w:ascii="Graphik-Medium" w:hAnsi="Graphik-Medium" w:cs="Graphik-Medium"/>
          <w:color w:val="21A896"/>
        </w:rPr>
      </w:pPr>
    </w:p>
    <w:p w14:paraId="74EE1E29" w14:textId="60B76B39" w:rsidR="00873639" w:rsidRPr="00A01DC8" w:rsidRDefault="00873639" w:rsidP="00873639">
      <w:pPr>
        <w:autoSpaceDE w:val="0"/>
        <w:autoSpaceDN w:val="0"/>
        <w:adjustRightInd w:val="0"/>
        <w:rPr>
          <w:rFonts w:ascii="Graphik-Medium" w:hAnsi="Graphik-Medium" w:cs="Graphik-Medium"/>
          <w:color w:val="21A896"/>
        </w:rPr>
      </w:pPr>
      <w:r w:rsidRPr="00A01DC8">
        <w:rPr>
          <w:rFonts w:ascii="Graphik-Medium" w:hAnsi="Graphik-Medium" w:cs="Graphik-Medium"/>
          <w:color w:val="21A896"/>
        </w:rPr>
        <w:lastRenderedPageBreak/>
        <w:t>IV Respon</w:t>
      </w:r>
      <w:r>
        <w:rPr>
          <w:rFonts w:ascii="Graphik-Medium" w:hAnsi="Graphik-Medium" w:cs="Graphik-Medium"/>
          <w:color w:val="21A896"/>
        </w:rPr>
        <w:t xml:space="preserve">ding to concerns or allegations </w:t>
      </w:r>
      <w:r w:rsidRPr="00A01DC8">
        <w:rPr>
          <w:rFonts w:ascii="Graphik-Medium" w:hAnsi="Graphik-Medium" w:cs="Graphik-Medium"/>
          <w:color w:val="21A896"/>
        </w:rPr>
        <w:t xml:space="preserve">of </w:t>
      </w:r>
      <w:r>
        <w:rPr>
          <w:rFonts w:ascii="Graphik-Medium" w:hAnsi="Graphik-Medium" w:cs="Graphik-Medium"/>
          <w:color w:val="21A896"/>
        </w:rPr>
        <w:t>child-on-child</w:t>
      </w:r>
      <w:r w:rsidRPr="00A01DC8">
        <w:rPr>
          <w:rFonts w:ascii="Graphik-Medium" w:hAnsi="Graphik-Medium" w:cs="Graphik-Medium"/>
          <w:color w:val="21A896"/>
        </w:rPr>
        <w:t xml:space="preserve"> abuse</w:t>
      </w:r>
    </w:p>
    <w:p w14:paraId="6E080D44" w14:textId="77777777" w:rsidR="00873639" w:rsidRDefault="00873639" w:rsidP="00873639">
      <w:pPr>
        <w:autoSpaceDE w:val="0"/>
        <w:autoSpaceDN w:val="0"/>
        <w:adjustRightInd w:val="0"/>
        <w:rPr>
          <w:rFonts w:ascii="Graphik-Semibold" w:hAnsi="Graphik-Semibold" w:cs="Graphik-Semibold"/>
          <w:color w:val="000000"/>
          <w:sz w:val="19"/>
          <w:szCs w:val="19"/>
        </w:rPr>
      </w:pPr>
    </w:p>
    <w:p w14:paraId="45F1EC01"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General principles</w:t>
      </w:r>
    </w:p>
    <w:p w14:paraId="6CF7B768" w14:textId="77777777" w:rsidR="00873639" w:rsidRDefault="00873639" w:rsidP="00873639">
      <w:pPr>
        <w:autoSpaceDE w:val="0"/>
        <w:autoSpaceDN w:val="0"/>
        <w:adjustRightInd w:val="0"/>
        <w:rPr>
          <w:rFonts w:ascii="Graphik-Regular" w:hAnsi="Graphik-Regular" w:cs="Graphik-Regular"/>
          <w:color w:val="000000"/>
          <w:sz w:val="19"/>
          <w:szCs w:val="19"/>
        </w:rPr>
      </w:pPr>
    </w:p>
    <w:p w14:paraId="7643F0D6" w14:textId="502E0799"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It is essential th</w:t>
      </w:r>
      <w:r>
        <w:rPr>
          <w:rFonts w:ascii="Graphik-Regular" w:hAnsi="Graphik-Regular" w:cs="Graphik-Regular"/>
          <w:color w:val="000000"/>
          <w:sz w:val="19"/>
          <w:szCs w:val="19"/>
        </w:rPr>
        <w:t xml:space="preserve">at all concerns and allegations </w:t>
      </w:r>
      <w:r w:rsidRPr="00A01DC8">
        <w:rPr>
          <w:rFonts w:ascii="Graphik-Regular" w:hAnsi="Graphik-Regular" w:cs="Graphik-Regular"/>
          <w:color w:val="000000"/>
          <w:sz w:val="19"/>
          <w:szCs w:val="19"/>
        </w:rPr>
        <w:t xml:space="preserve">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w:t>
      </w:r>
      <w:r>
        <w:rPr>
          <w:rFonts w:ascii="Graphik-Regular" w:hAnsi="Graphik-Regular" w:cs="Graphik-Regular"/>
          <w:color w:val="000000"/>
          <w:sz w:val="19"/>
          <w:szCs w:val="19"/>
        </w:rPr>
        <w:t xml:space="preserve">e are handled sensitively, </w:t>
      </w:r>
      <w:r w:rsidRPr="00A01DC8">
        <w:rPr>
          <w:rFonts w:ascii="Graphik-Regular" w:hAnsi="Graphik-Regular" w:cs="Graphik-Regular"/>
          <w:color w:val="000000"/>
          <w:sz w:val="19"/>
          <w:szCs w:val="19"/>
        </w:rPr>
        <w:t xml:space="preserve">appropriately and </w:t>
      </w:r>
      <w:r>
        <w:rPr>
          <w:rFonts w:ascii="Graphik-Regular" w:hAnsi="Graphik-Regular" w:cs="Graphik-Regular"/>
          <w:color w:val="000000"/>
          <w:sz w:val="19"/>
          <w:szCs w:val="19"/>
        </w:rPr>
        <w:t xml:space="preserve">promptly. The way in which they </w:t>
      </w:r>
      <w:r w:rsidRPr="00A01DC8">
        <w:rPr>
          <w:rFonts w:ascii="Graphik-Regular" w:hAnsi="Graphik-Regular" w:cs="Graphik-Regular"/>
          <w:color w:val="000000"/>
          <w:sz w:val="19"/>
          <w:szCs w:val="19"/>
        </w:rPr>
        <w:t>are responded to c</w:t>
      </w:r>
      <w:r>
        <w:rPr>
          <w:rFonts w:ascii="Graphik-Regular" w:hAnsi="Graphik-Regular" w:cs="Graphik-Regular"/>
          <w:color w:val="000000"/>
          <w:sz w:val="19"/>
          <w:szCs w:val="19"/>
        </w:rPr>
        <w:t xml:space="preserve">an have a significant impact on </w:t>
      </w:r>
      <w:r w:rsidRPr="00A01DC8">
        <w:rPr>
          <w:rFonts w:ascii="Graphik-Regular" w:hAnsi="Graphik-Regular" w:cs="Graphik-Regular"/>
          <w:color w:val="000000"/>
          <w:sz w:val="19"/>
          <w:szCs w:val="19"/>
        </w:rPr>
        <w:t xml:space="preserve">our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environment.</w:t>
      </w:r>
    </w:p>
    <w:p w14:paraId="277B3CDA" w14:textId="77777777" w:rsidR="00873639" w:rsidRDefault="00873639" w:rsidP="00873639">
      <w:pPr>
        <w:autoSpaceDE w:val="0"/>
        <w:autoSpaceDN w:val="0"/>
        <w:adjustRightInd w:val="0"/>
        <w:rPr>
          <w:rFonts w:ascii="Graphik-Regular" w:hAnsi="Graphik-Regular" w:cs="Graphik-Regular"/>
          <w:color w:val="000000"/>
          <w:sz w:val="19"/>
          <w:szCs w:val="19"/>
        </w:rPr>
      </w:pPr>
    </w:p>
    <w:p w14:paraId="3DDA3B7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Any response should:</w:t>
      </w:r>
    </w:p>
    <w:p w14:paraId="7827BD2F" w14:textId="77777777" w:rsidR="00873639" w:rsidRDefault="00873639" w:rsidP="00873639">
      <w:pPr>
        <w:autoSpaceDE w:val="0"/>
        <w:autoSpaceDN w:val="0"/>
        <w:adjustRightInd w:val="0"/>
        <w:rPr>
          <w:rFonts w:ascii="Graphik-Regular" w:hAnsi="Graphik-Regular" w:cs="Graphik-Regular"/>
          <w:color w:val="21A896"/>
          <w:sz w:val="19"/>
          <w:szCs w:val="19"/>
        </w:rPr>
      </w:pPr>
    </w:p>
    <w:p w14:paraId="2791B16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include a thorough inv</w:t>
      </w:r>
      <w:r>
        <w:rPr>
          <w:rFonts w:ascii="Graphik-Regular" w:hAnsi="Graphik-Regular" w:cs="Graphik-Regular"/>
          <w:color w:val="000000"/>
          <w:sz w:val="19"/>
          <w:szCs w:val="19"/>
        </w:rPr>
        <w:t xml:space="preserve">estigation of the concern(s) or </w:t>
      </w:r>
      <w:r w:rsidRPr="00A01DC8">
        <w:rPr>
          <w:rFonts w:ascii="Graphik-Regular" w:hAnsi="Graphik-Regular" w:cs="Graphik-Regular"/>
          <w:color w:val="000000"/>
          <w:sz w:val="19"/>
          <w:szCs w:val="19"/>
        </w:rPr>
        <w:t>allegation(s), and the wider context in which it/they</w:t>
      </w:r>
    </w:p>
    <w:p w14:paraId="1B509E7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may have occurred </w:t>
      </w:r>
      <w:r>
        <w:rPr>
          <w:rFonts w:ascii="Graphik-Regular" w:hAnsi="Graphik-Regular" w:cs="Graphik-Regular"/>
          <w:color w:val="000000"/>
          <w:sz w:val="19"/>
          <w:szCs w:val="19"/>
        </w:rPr>
        <w:t xml:space="preserve">(as appropriate) – depending on </w:t>
      </w:r>
      <w:r w:rsidRPr="00A01DC8">
        <w:rPr>
          <w:rFonts w:ascii="Graphik-Regular" w:hAnsi="Graphik-Regular" w:cs="Graphik-Regular"/>
          <w:color w:val="000000"/>
          <w:sz w:val="19"/>
          <w:szCs w:val="19"/>
        </w:rPr>
        <w:t>the nature and seriousn</w:t>
      </w:r>
      <w:r>
        <w:rPr>
          <w:rFonts w:ascii="Graphik-Regular" w:hAnsi="Graphik-Regular" w:cs="Graphik-Regular"/>
          <w:color w:val="000000"/>
          <w:sz w:val="19"/>
          <w:szCs w:val="19"/>
        </w:rPr>
        <w:t xml:space="preserve">ess of the alleged incident(s), </w:t>
      </w:r>
      <w:r w:rsidRPr="00A01DC8">
        <w:rPr>
          <w:rFonts w:ascii="Graphik-Regular" w:hAnsi="Graphik-Regular" w:cs="Graphik-Regular"/>
          <w:color w:val="000000"/>
          <w:sz w:val="19"/>
          <w:szCs w:val="19"/>
        </w:rPr>
        <w:t>it may be appropriate f</w:t>
      </w:r>
      <w:r>
        <w:rPr>
          <w:rFonts w:ascii="Graphik-Regular" w:hAnsi="Graphik-Regular" w:cs="Graphik-Regular"/>
          <w:color w:val="000000"/>
          <w:sz w:val="19"/>
          <w:szCs w:val="19"/>
        </w:rPr>
        <w:t xml:space="preserve">or the police and/or children’s </w:t>
      </w:r>
      <w:r w:rsidRPr="00A01DC8">
        <w:rPr>
          <w:rFonts w:ascii="Graphik-Regular" w:hAnsi="Graphik-Regular" w:cs="Graphik-Regular"/>
          <w:color w:val="000000"/>
          <w:sz w:val="19"/>
          <w:szCs w:val="19"/>
        </w:rPr>
        <w:t>social care to carry out this investigation,</w:t>
      </w:r>
    </w:p>
    <w:p w14:paraId="7EDBABA4" w14:textId="77777777" w:rsidR="00873639" w:rsidRDefault="00873639" w:rsidP="00873639">
      <w:pPr>
        <w:autoSpaceDE w:val="0"/>
        <w:autoSpaceDN w:val="0"/>
        <w:adjustRightInd w:val="0"/>
        <w:rPr>
          <w:rFonts w:ascii="Graphik-Regular" w:hAnsi="Graphik-Regular" w:cs="Graphik-Regular"/>
          <w:color w:val="21A896"/>
          <w:sz w:val="19"/>
          <w:szCs w:val="19"/>
        </w:rPr>
      </w:pPr>
    </w:p>
    <w:p w14:paraId="4C54BB2C"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treat all children involved as being at potential risk</w:t>
      </w:r>
    </w:p>
    <w:p w14:paraId="699D65E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while the child alle</w:t>
      </w:r>
      <w:r>
        <w:rPr>
          <w:rFonts w:ascii="Graphik-Regular" w:hAnsi="Graphik-Regular" w:cs="Graphik-Regular"/>
          <w:color w:val="000000"/>
          <w:sz w:val="19"/>
          <w:szCs w:val="19"/>
        </w:rPr>
        <w:t xml:space="preserve">gedly responsible for the abuse </w:t>
      </w:r>
      <w:r w:rsidRPr="00A01DC8">
        <w:rPr>
          <w:rFonts w:ascii="Graphik-Regular" w:hAnsi="Graphik-Regular" w:cs="Graphik-Regular"/>
          <w:color w:val="000000"/>
          <w:sz w:val="19"/>
          <w:szCs w:val="19"/>
        </w:rPr>
        <w:t xml:space="preserve">may pose a significant </w:t>
      </w:r>
      <w:r>
        <w:rPr>
          <w:rFonts w:ascii="Graphik-Regular" w:hAnsi="Graphik-Regular" w:cs="Graphik-Regular"/>
          <w:color w:val="000000"/>
          <w:sz w:val="19"/>
          <w:szCs w:val="19"/>
        </w:rPr>
        <w:t xml:space="preserve">risk of harm to other children, </w:t>
      </w:r>
      <w:r w:rsidRPr="00A01DC8">
        <w:rPr>
          <w:rFonts w:ascii="Graphik-Regular" w:hAnsi="Graphik-Regular" w:cs="Graphik-Regular"/>
          <w:color w:val="000000"/>
          <w:sz w:val="19"/>
          <w:szCs w:val="19"/>
        </w:rPr>
        <w:t>s/he may also ha</w:t>
      </w:r>
      <w:r>
        <w:rPr>
          <w:rFonts w:ascii="Graphik-Regular" w:hAnsi="Graphik-Regular" w:cs="Graphik-Regular"/>
          <w:color w:val="000000"/>
          <w:sz w:val="19"/>
          <w:szCs w:val="19"/>
        </w:rPr>
        <w:t xml:space="preserve">ve considerable unmet needs and </w:t>
      </w:r>
      <w:r w:rsidRPr="00A01DC8">
        <w:rPr>
          <w:rFonts w:ascii="Graphik-Regular" w:hAnsi="Graphik-Regular" w:cs="Graphik-Regular"/>
          <w:color w:val="000000"/>
          <w:sz w:val="19"/>
          <w:szCs w:val="19"/>
        </w:rPr>
        <w:t xml:space="preserve">be at risk of harm themselves.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should</w:t>
      </w:r>
    </w:p>
    <w:p w14:paraId="565BC78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ensure that a safe</w:t>
      </w:r>
      <w:r>
        <w:rPr>
          <w:rFonts w:ascii="Graphik-Regular" w:hAnsi="Graphik-Regular" w:cs="Graphik-Regular"/>
          <w:color w:val="000000"/>
          <w:sz w:val="19"/>
          <w:szCs w:val="19"/>
        </w:rPr>
        <w:t xml:space="preserve">guarding response is in place </w:t>
      </w:r>
      <w:r w:rsidRPr="00A01DC8">
        <w:rPr>
          <w:rFonts w:ascii="Graphik-Regular" w:hAnsi="Graphik-Regular" w:cs="Graphik-Regular"/>
          <w:color w:val="000000"/>
          <w:sz w:val="19"/>
          <w:szCs w:val="19"/>
        </w:rPr>
        <w:t>for both the child who has allegedly experienced</w:t>
      </w:r>
    </w:p>
    <w:p w14:paraId="1A027A1C"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the abuse, and t</w:t>
      </w:r>
      <w:r>
        <w:rPr>
          <w:rFonts w:ascii="Graphik-Regular" w:hAnsi="Graphik-Regular" w:cs="Graphik-Regular"/>
          <w:color w:val="000000"/>
          <w:sz w:val="19"/>
          <w:szCs w:val="19"/>
        </w:rPr>
        <w:t xml:space="preserve">he child who has allegedly been </w:t>
      </w:r>
      <w:r w:rsidRPr="00A01DC8">
        <w:rPr>
          <w:rFonts w:ascii="Graphik-Regular" w:hAnsi="Graphik-Regular" w:cs="Graphik-Regular"/>
          <w:color w:val="000000"/>
          <w:sz w:val="19"/>
          <w:szCs w:val="19"/>
        </w:rPr>
        <w:t>responsible for it, and additional sanctioning work</w:t>
      </w:r>
    </w:p>
    <w:p w14:paraId="6C134582"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may be required for the latter,</w:t>
      </w:r>
    </w:p>
    <w:p w14:paraId="3A5E750D" w14:textId="77777777" w:rsidR="00873639" w:rsidRDefault="00873639" w:rsidP="00873639">
      <w:pPr>
        <w:autoSpaceDE w:val="0"/>
        <w:autoSpaceDN w:val="0"/>
        <w:adjustRightInd w:val="0"/>
        <w:rPr>
          <w:rFonts w:ascii="Graphik-Regular" w:hAnsi="Graphik-Regular" w:cs="Graphik-Regular"/>
          <w:color w:val="21A896"/>
          <w:sz w:val="19"/>
          <w:szCs w:val="19"/>
        </w:rPr>
      </w:pPr>
    </w:p>
    <w:p w14:paraId="54BD520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proofErr w:type="gramStart"/>
      <w:r w:rsidRPr="00A01DC8">
        <w:rPr>
          <w:rFonts w:ascii="Graphik-Regular" w:hAnsi="Graphik-Regular" w:cs="Graphik-Regular"/>
          <w:color w:val="000000"/>
          <w:sz w:val="19"/>
          <w:szCs w:val="19"/>
        </w:rPr>
        <w:t>take into account</w:t>
      </w:r>
      <w:proofErr w:type="gramEnd"/>
      <w:r w:rsidRPr="00A01DC8">
        <w:rPr>
          <w:rFonts w:ascii="Graphik-Regular" w:hAnsi="Graphik-Regular" w:cs="Graphik-Regular"/>
          <w:color w:val="000000"/>
          <w:sz w:val="19"/>
          <w:szCs w:val="19"/>
        </w:rPr>
        <w:t>:</w:t>
      </w:r>
    </w:p>
    <w:p w14:paraId="7E01D739"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that the abuse may in</w:t>
      </w:r>
      <w:r>
        <w:rPr>
          <w:rFonts w:ascii="Graphik-Regular" w:hAnsi="Graphik-Regular" w:cs="Graphik-Regular"/>
          <w:color w:val="000000"/>
          <w:sz w:val="19"/>
          <w:szCs w:val="19"/>
        </w:rPr>
        <w:t xml:space="preserve">dicate wider safeguarding </w:t>
      </w:r>
      <w:r w:rsidRPr="00A01DC8">
        <w:rPr>
          <w:rFonts w:ascii="Graphik-Regular" w:hAnsi="Graphik-Regular" w:cs="Graphik-Regular"/>
          <w:color w:val="000000"/>
          <w:sz w:val="19"/>
          <w:szCs w:val="19"/>
        </w:rPr>
        <w:t>concerns for any of the children involved,</w:t>
      </w:r>
    </w:p>
    <w:p w14:paraId="27AA946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and consider and address the effect of wider</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sociocultural contexts – such as the child’s/</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children’s peer</w:t>
      </w:r>
      <w:r>
        <w:rPr>
          <w:rFonts w:ascii="Graphik-Regular" w:hAnsi="Graphik-Regular" w:cs="Graphik-Regular"/>
          <w:color w:val="000000"/>
          <w:sz w:val="19"/>
          <w:szCs w:val="19"/>
        </w:rPr>
        <w:t xml:space="preserve"> group (both within and outside </w:t>
      </w: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family; the School environment; thei</w:t>
      </w:r>
      <w:r>
        <w:rPr>
          <w:rFonts w:ascii="Graphik-Regular" w:hAnsi="Graphik-Regular" w:cs="Graphik-Regular"/>
          <w:color w:val="000000"/>
          <w:sz w:val="19"/>
          <w:szCs w:val="19"/>
        </w:rPr>
        <w:t xml:space="preserve">r </w:t>
      </w:r>
      <w:r w:rsidRPr="00A01DC8">
        <w:rPr>
          <w:rFonts w:ascii="Graphik-Regular" w:hAnsi="Graphik-Regular" w:cs="Graphik-Regular"/>
          <w:color w:val="000000"/>
          <w:sz w:val="19"/>
          <w:szCs w:val="19"/>
        </w:rPr>
        <w:t>experience(s) of</w:t>
      </w:r>
      <w:r>
        <w:rPr>
          <w:rFonts w:ascii="Graphik-Regular" w:hAnsi="Graphik-Regular" w:cs="Graphik-Regular"/>
          <w:color w:val="000000"/>
          <w:sz w:val="19"/>
          <w:szCs w:val="19"/>
        </w:rPr>
        <w:t xml:space="preserve"> crime and victimisation in the </w:t>
      </w:r>
      <w:r w:rsidRPr="00A01DC8">
        <w:rPr>
          <w:rFonts w:ascii="Graphik-Regular" w:hAnsi="Graphik-Regular" w:cs="Graphik-Regular"/>
          <w:color w:val="000000"/>
          <w:sz w:val="19"/>
          <w:szCs w:val="19"/>
        </w:rPr>
        <w:t xml:space="preserve">local community; </w:t>
      </w:r>
      <w:r>
        <w:rPr>
          <w:rFonts w:ascii="Graphik-Regular" w:hAnsi="Graphik-Regular" w:cs="Graphik-Regular"/>
          <w:color w:val="000000"/>
          <w:sz w:val="19"/>
          <w:szCs w:val="19"/>
        </w:rPr>
        <w:t xml:space="preserve">and the child/children’s online </w:t>
      </w:r>
      <w:r w:rsidRPr="00A01DC8">
        <w:rPr>
          <w:rFonts w:ascii="Graphik-Regular" w:hAnsi="Graphik-Regular" w:cs="Graphik-Regular"/>
          <w:color w:val="000000"/>
          <w:sz w:val="19"/>
          <w:szCs w:val="19"/>
        </w:rPr>
        <w:t>presence. Co</w:t>
      </w:r>
      <w:r>
        <w:rPr>
          <w:rFonts w:ascii="Graphik-Regular" w:hAnsi="Graphik-Regular" w:cs="Graphik-Regular"/>
          <w:color w:val="000000"/>
          <w:sz w:val="19"/>
          <w:szCs w:val="19"/>
        </w:rPr>
        <w:t xml:space="preserve">nsider what changes may need to </w:t>
      </w:r>
      <w:r w:rsidRPr="00A01DC8">
        <w:rPr>
          <w:rFonts w:ascii="Graphik-Regular" w:hAnsi="Graphik-Regular" w:cs="Graphik-Regular"/>
          <w:color w:val="000000"/>
          <w:sz w:val="19"/>
          <w:szCs w:val="19"/>
        </w:rPr>
        <w:t>be made to these</w:t>
      </w:r>
      <w:r>
        <w:rPr>
          <w:rFonts w:ascii="Graphik-Regular" w:hAnsi="Graphik-Regular" w:cs="Graphik-Regular"/>
          <w:color w:val="000000"/>
          <w:sz w:val="19"/>
          <w:szCs w:val="19"/>
        </w:rPr>
        <w:t xml:space="preserve"> contexts to address the child/ </w:t>
      </w:r>
      <w:r w:rsidRPr="00A01DC8">
        <w:rPr>
          <w:rFonts w:ascii="Graphik-Regular" w:hAnsi="Graphik-Regular" w:cs="Graphik-Regular"/>
          <w:color w:val="000000"/>
          <w:sz w:val="19"/>
          <w:szCs w:val="19"/>
        </w:rPr>
        <w:t>children’s needs and to mitigate risk, and</w:t>
      </w:r>
    </w:p>
    <w:p w14:paraId="560B0BA7" w14:textId="77777777" w:rsidR="00873639" w:rsidRDefault="00873639" w:rsidP="00873639">
      <w:pPr>
        <w:autoSpaceDE w:val="0"/>
        <w:autoSpaceDN w:val="0"/>
        <w:adjustRightInd w:val="0"/>
        <w:rPr>
          <w:rFonts w:ascii="Graphik-Regular" w:hAnsi="Graphik-Regular" w:cs="Graphik-Regular"/>
          <w:color w:val="21A896"/>
          <w:sz w:val="19"/>
          <w:szCs w:val="19"/>
        </w:rPr>
      </w:pPr>
    </w:p>
    <w:p w14:paraId="00CAEB46" w14:textId="6DBE58DF"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 xml:space="preserve">the potential complexity of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w:t>
      </w:r>
      <w:r w:rsidRPr="00A01DC8">
        <w:rPr>
          <w:rFonts w:ascii="Graphik-Regular" w:hAnsi="Graphik-Regular" w:cs="Graphik-Regular"/>
          <w:color w:val="000000"/>
          <w:sz w:val="19"/>
          <w:szCs w:val="19"/>
        </w:rPr>
        <w:t>and of children´</w:t>
      </w:r>
      <w:r>
        <w:rPr>
          <w:rFonts w:ascii="Graphik-Regular" w:hAnsi="Graphik-Regular" w:cs="Graphik-Regular"/>
          <w:color w:val="000000"/>
          <w:sz w:val="19"/>
          <w:szCs w:val="19"/>
        </w:rPr>
        <w:t xml:space="preserve">s experiences, and consider the </w:t>
      </w:r>
      <w:r w:rsidRPr="00A01DC8">
        <w:rPr>
          <w:rFonts w:ascii="Graphik-Regular" w:hAnsi="Graphik-Regular" w:cs="Graphik-Regular"/>
          <w:color w:val="000000"/>
          <w:sz w:val="19"/>
          <w:szCs w:val="19"/>
        </w:rPr>
        <w:t>interplay bet</w:t>
      </w:r>
      <w:r>
        <w:rPr>
          <w:rFonts w:ascii="Graphik-Regular" w:hAnsi="Graphik-Regular" w:cs="Graphik-Regular"/>
          <w:color w:val="000000"/>
          <w:sz w:val="19"/>
          <w:szCs w:val="19"/>
        </w:rPr>
        <w:t xml:space="preserve">ween power, choice and consent. </w:t>
      </w:r>
      <w:r w:rsidRPr="00A01DC8">
        <w:rPr>
          <w:rFonts w:ascii="Graphik-Regular" w:hAnsi="Graphik-Regular" w:cs="Graphik-Regular"/>
          <w:color w:val="000000"/>
          <w:sz w:val="19"/>
          <w:szCs w:val="19"/>
        </w:rPr>
        <w:t xml:space="preserve">While children may </w:t>
      </w:r>
      <w:r>
        <w:rPr>
          <w:rFonts w:ascii="Graphik-Regular" w:hAnsi="Graphik-Regular" w:cs="Graphik-Regular"/>
          <w:color w:val="000000"/>
          <w:sz w:val="19"/>
          <w:szCs w:val="19"/>
        </w:rPr>
        <w:t xml:space="preserve">appear to be making choices, if </w:t>
      </w:r>
      <w:r w:rsidRPr="00A01DC8">
        <w:rPr>
          <w:rFonts w:ascii="Graphik-Regular" w:hAnsi="Graphik-Regular" w:cs="Graphik-Regular"/>
          <w:color w:val="000000"/>
          <w:sz w:val="19"/>
          <w:szCs w:val="19"/>
        </w:rPr>
        <w:t xml:space="preserve">those choices are </w:t>
      </w:r>
      <w:proofErr w:type="gramStart"/>
      <w:r w:rsidRPr="00A01DC8">
        <w:rPr>
          <w:rFonts w:ascii="Graphik-Regular" w:hAnsi="Graphik-Regular" w:cs="Graphik-Regular"/>
          <w:color w:val="000000"/>
          <w:sz w:val="19"/>
          <w:szCs w:val="19"/>
        </w:rPr>
        <w:t>limited</w:t>
      </w:r>
      <w:proofErr w:type="gramEnd"/>
      <w:r w:rsidRPr="00A01DC8">
        <w:rPr>
          <w:rFonts w:ascii="Graphik-Regular" w:hAnsi="Graphik-Regular" w:cs="Graphik-Regular"/>
          <w:color w:val="000000"/>
          <w:sz w:val="19"/>
          <w:szCs w:val="19"/>
        </w:rPr>
        <w:t xml:space="preserve"> they are not consenting,</w:t>
      </w:r>
    </w:p>
    <w:p w14:paraId="03B09B99"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the views of the child/children affected. U</w:t>
      </w:r>
      <w:r>
        <w:rPr>
          <w:rFonts w:ascii="Graphik-Regular" w:hAnsi="Graphik-Regular" w:cs="Graphik-Regular"/>
          <w:color w:val="000000"/>
          <w:sz w:val="19"/>
          <w:szCs w:val="19"/>
        </w:rPr>
        <w:t xml:space="preserve">nless it </w:t>
      </w:r>
      <w:r w:rsidRPr="00A01DC8">
        <w:rPr>
          <w:rFonts w:ascii="Graphik-Regular" w:hAnsi="Graphik-Regular" w:cs="Graphik-Regular"/>
          <w:color w:val="000000"/>
          <w:sz w:val="19"/>
          <w:szCs w:val="19"/>
        </w:rPr>
        <w:t>is considered unsa</w:t>
      </w:r>
      <w:r>
        <w:rPr>
          <w:rFonts w:ascii="Graphik-Regular" w:hAnsi="Graphik-Regular" w:cs="Graphik-Regular"/>
          <w:color w:val="000000"/>
          <w:sz w:val="19"/>
          <w:szCs w:val="19"/>
        </w:rPr>
        <w:t xml:space="preserve">fe to do so (for example, where </w:t>
      </w:r>
      <w:r w:rsidRPr="00A01DC8">
        <w:rPr>
          <w:rFonts w:ascii="Graphik-Regular" w:hAnsi="Graphik-Regular" w:cs="Graphik-Regular"/>
          <w:color w:val="000000"/>
          <w:sz w:val="19"/>
          <w:szCs w:val="19"/>
        </w:rPr>
        <w:t>a referral needs t</w:t>
      </w:r>
      <w:r>
        <w:rPr>
          <w:rFonts w:ascii="Graphik-Regular" w:hAnsi="Graphik-Regular" w:cs="Graphik-Regular"/>
          <w:color w:val="000000"/>
          <w:sz w:val="19"/>
          <w:szCs w:val="19"/>
        </w:rPr>
        <w:t xml:space="preserve">o be made immediately), the DSL </w:t>
      </w:r>
      <w:r w:rsidRPr="00A01DC8">
        <w:rPr>
          <w:rFonts w:ascii="Graphik-Regular" w:hAnsi="Graphik-Regular" w:cs="Graphik-Regular"/>
          <w:color w:val="000000"/>
          <w:sz w:val="19"/>
          <w:szCs w:val="19"/>
        </w:rPr>
        <w:t xml:space="preserve">should discuss the </w:t>
      </w:r>
      <w:r>
        <w:rPr>
          <w:rFonts w:ascii="Graphik-Regular" w:hAnsi="Graphik-Regular" w:cs="Graphik-Regular"/>
          <w:color w:val="000000"/>
          <w:sz w:val="19"/>
          <w:szCs w:val="19"/>
        </w:rPr>
        <w:t xml:space="preserve">proposed action with the child/ </w:t>
      </w:r>
      <w:r w:rsidRPr="00A01DC8">
        <w:rPr>
          <w:rFonts w:ascii="Graphik-Regular" w:hAnsi="Graphik-Regular" w:cs="Graphik-Regular"/>
          <w:color w:val="000000"/>
          <w:sz w:val="19"/>
          <w:szCs w:val="19"/>
        </w:rPr>
        <w:t>children and th</w:t>
      </w:r>
      <w:r>
        <w:rPr>
          <w:rFonts w:ascii="Graphik-Regular" w:hAnsi="Graphik-Regular" w:cs="Graphik-Regular"/>
          <w:color w:val="000000"/>
          <w:sz w:val="19"/>
          <w:szCs w:val="19"/>
        </w:rPr>
        <w:t xml:space="preserve">eir </w:t>
      </w:r>
      <w:proofErr w:type="gramStart"/>
      <w:r>
        <w:rPr>
          <w:rFonts w:ascii="Graphik-Regular" w:hAnsi="Graphik-Regular" w:cs="Graphik-Regular"/>
          <w:color w:val="000000"/>
          <w:sz w:val="19"/>
          <w:szCs w:val="19"/>
        </w:rPr>
        <w:t>parents, and</w:t>
      </w:r>
      <w:proofErr w:type="gramEnd"/>
      <w:r>
        <w:rPr>
          <w:rFonts w:ascii="Graphik-Regular" w:hAnsi="Graphik-Regular" w:cs="Graphik-Regular"/>
          <w:color w:val="000000"/>
          <w:sz w:val="19"/>
          <w:szCs w:val="19"/>
        </w:rPr>
        <w:t xml:space="preserve"> obtain consent </w:t>
      </w:r>
      <w:r w:rsidRPr="00A01DC8">
        <w:rPr>
          <w:rFonts w:ascii="Graphik-Regular" w:hAnsi="Graphik-Regular" w:cs="Graphik-Regular"/>
          <w:color w:val="000000"/>
          <w:sz w:val="19"/>
          <w:szCs w:val="19"/>
        </w:rPr>
        <w:t>to any referra</w:t>
      </w:r>
      <w:r>
        <w:rPr>
          <w:rFonts w:ascii="Graphik-Regular" w:hAnsi="Graphik-Regular" w:cs="Graphik-Regular"/>
          <w:color w:val="000000"/>
          <w:sz w:val="19"/>
          <w:szCs w:val="19"/>
        </w:rPr>
        <w:t xml:space="preserve">l before it is made. The </w:t>
      </w:r>
      <w:proofErr w:type="gramStart"/>
      <w:r>
        <w:rPr>
          <w:rFonts w:ascii="Graphik-Regular" w:hAnsi="Graphik-Regular" w:cs="Graphik-Regular"/>
          <w:color w:val="000000"/>
          <w:sz w:val="19"/>
          <w:szCs w:val="19"/>
        </w:rPr>
        <w:t>School</w:t>
      </w:r>
      <w:proofErr w:type="gramEnd"/>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should manage th</w:t>
      </w:r>
      <w:r>
        <w:rPr>
          <w:rFonts w:ascii="Graphik-Regular" w:hAnsi="Graphik-Regular" w:cs="Graphik-Regular"/>
          <w:color w:val="000000"/>
          <w:sz w:val="19"/>
          <w:szCs w:val="19"/>
        </w:rPr>
        <w:t xml:space="preserve">e child/children’s expectations </w:t>
      </w:r>
      <w:r w:rsidRPr="00A01DC8">
        <w:rPr>
          <w:rFonts w:ascii="Graphik-Regular" w:hAnsi="Graphik-Regular" w:cs="Graphik-Regular"/>
          <w:color w:val="000000"/>
          <w:sz w:val="19"/>
          <w:szCs w:val="19"/>
        </w:rPr>
        <w:t>about informa</w:t>
      </w:r>
      <w:r>
        <w:rPr>
          <w:rFonts w:ascii="Graphik-Regular" w:hAnsi="Graphik-Regular" w:cs="Graphik-Regular"/>
          <w:color w:val="000000"/>
          <w:sz w:val="19"/>
          <w:szCs w:val="19"/>
        </w:rPr>
        <w:t xml:space="preserve">tion sharing, and keep them and </w:t>
      </w:r>
      <w:r w:rsidRPr="00A01DC8">
        <w:rPr>
          <w:rFonts w:ascii="Graphik-Regular" w:hAnsi="Graphik-Regular" w:cs="Graphik-Regular"/>
          <w:color w:val="000000"/>
          <w:sz w:val="19"/>
          <w:szCs w:val="19"/>
        </w:rPr>
        <w:t xml:space="preserve">their parents </w:t>
      </w:r>
      <w:r>
        <w:rPr>
          <w:rFonts w:ascii="Graphik-Regular" w:hAnsi="Graphik-Regular" w:cs="Graphik-Regular"/>
          <w:color w:val="000000"/>
          <w:sz w:val="19"/>
          <w:szCs w:val="19"/>
        </w:rPr>
        <w:t xml:space="preserve">informed of developments, where </w:t>
      </w:r>
      <w:r w:rsidRPr="00A01DC8">
        <w:rPr>
          <w:rFonts w:ascii="Graphik-Regular" w:hAnsi="Graphik-Regular" w:cs="Graphik-Regular"/>
          <w:color w:val="000000"/>
          <w:sz w:val="19"/>
          <w:szCs w:val="19"/>
        </w:rPr>
        <w:t>appropriate and sa</w:t>
      </w:r>
      <w:r>
        <w:rPr>
          <w:rFonts w:ascii="Graphik-Regular" w:hAnsi="Graphik-Regular" w:cs="Graphik-Regular"/>
          <w:color w:val="000000"/>
          <w:sz w:val="19"/>
          <w:szCs w:val="19"/>
        </w:rPr>
        <w:t xml:space="preserve">fe to do so. It is particularly </w:t>
      </w:r>
      <w:r w:rsidRPr="00A01DC8">
        <w:rPr>
          <w:rFonts w:ascii="Graphik-Regular" w:hAnsi="Graphik-Regular" w:cs="Graphik-Regular"/>
          <w:color w:val="000000"/>
          <w:sz w:val="19"/>
          <w:szCs w:val="19"/>
        </w:rPr>
        <w:t xml:space="preserve">important to </w:t>
      </w:r>
      <w:proofErr w:type="gramStart"/>
      <w:r w:rsidRPr="00A01DC8">
        <w:rPr>
          <w:rFonts w:ascii="Graphik-Regular" w:hAnsi="Graphik-Regular" w:cs="Graphik-Regular"/>
          <w:color w:val="000000"/>
          <w:sz w:val="19"/>
          <w:szCs w:val="19"/>
        </w:rPr>
        <w:t>take</w:t>
      </w:r>
      <w:r>
        <w:rPr>
          <w:rFonts w:ascii="Graphik-Regular" w:hAnsi="Graphik-Regular" w:cs="Graphik-Regular"/>
          <w:color w:val="000000"/>
          <w:sz w:val="19"/>
          <w:szCs w:val="19"/>
        </w:rPr>
        <w:t xml:space="preserve"> into account</w:t>
      </w:r>
      <w:proofErr w:type="gramEnd"/>
      <w:r>
        <w:rPr>
          <w:rFonts w:ascii="Graphik-Regular" w:hAnsi="Graphik-Regular" w:cs="Graphik-Regular"/>
          <w:color w:val="000000"/>
          <w:sz w:val="19"/>
          <w:szCs w:val="19"/>
        </w:rPr>
        <w:t xml:space="preserve"> the wishes of any </w:t>
      </w:r>
      <w:r w:rsidRPr="00A01DC8">
        <w:rPr>
          <w:rFonts w:ascii="Graphik-Regular" w:hAnsi="Graphik-Regular" w:cs="Graphik-Regular"/>
          <w:color w:val="000000"/>
          <w:sz w:val="19"/>
          <w:szCs w:val="19"/>
        </w:rPr>
        <w:t>child who has alleged</w:t>
      </w:r>
      <w:r>
        <w:rPr>
          <w:rFonts w:ascii="Graphik-Regular" w:hAnsi="Graphik-Regular" w:cs="Graphik-Regular"/>
          <w:color w:val="000000"/>
          <w:sz w:val="19"/>
          <w:szCs w:val="19"/>
        </w:rPr>
        <w:t xml:space="preserve">ly been abused, and to give </w:t>
      </w:r>
      <w:r w:rsidRPr="00A01DC8">
        <w:rPr>
          <w:rFonts w:ascii="Graphik-Regular" w:hAnsi="Graphik-Regular" w:cs="Graphik-Regular"/>
          <w:color w:val="000000"/>
          <w:sz w:val="19"/>
          <w:szCs w:val="19"/>
        </w:rPr>
        <w:t>that child as much co</w:t>
      </w:r>
      <w:r>
        <w:rPr>
          <w:rFonts w:ascii="Graphik-Regular" w:hAnsi="Graphik-Regular" w:cs="Graphik-Regular"/>
          <w:color w:val="000000"/>
          <w:sz w:val="19"/>
          <w:szCs w:val="19"/>
        </w:rPr>
        <w:t xml:space="preserve">ntrol as is reasonably possible </w:t>
      </w:r>
      <w:r w:rsidRPr="00A01DC8">
        <w:rPr>
          <w:rFonts w:ascii="Graphik-Regular" w:hAnsi="Graphik-Regular" w:cs="Graphik-Regular"/>
          <w:color w:val="000000"/>
          <w:sz w:val="19"/>
          <w:szCs w:val="19"/>
        </w:rPr>
        <w:t>over decisions regar</w:t>
      </w:r>
      <w:r>
        <w:rPr>
          <w:rFonts w:ascii="Graphik-Regular" w:hAnsi="Graphik-Regular" w:cs="Graphik-Regular"/>
          <w:color w:val="000000"/>
          <w:sz w:val="19"/>
          <w:szCs w:val="19"/>
        </w:rPr>
        <w:t xml:space="preserve">ding how any investigation will </w:t>
      </w:r>
      <w:r w:rsidRPr="00A01DC8">
        <w:rPr>
          <w:rFonts w:ascii="Graphik-Regular" w:hAnsi="Graphik-Regular" w:cs="Graphik-Regular"/>
          <w:color w:val="000000"/>
          <w:sz w:val="19"/>
          <w:szCs w:val="19"/>
        </w:rPr>
        <w:t>be progressed and how they will be supported.</w:t>
      </w:r>
    </w:p>
    <w:p w14:paraId="294DF4C8" w14:textId="77777777" w:rsidR="00873639" w:rsidRDefault="00873639" w:rsidP="00873639">
      <w:pPr>
        <w:autoSpaceDE w:val="0"/>
        <w:autoSpaceDN w:val="0"/>
        <w:adjustRightInd w:val="0"/>
        <w:rPr>
          <w:rFonts w:ascii="Graphik-Semibold" w:hAnsi="Graphik-Semibold" w:cs="Graphik-Semibold"/>
          <w:color w:val="000000"/>
          <w:sz w:val="19"/>
          <w:szCs w:val="19"/>
        </w:rPr>
      </w:pPr>
    </w:p>
    <w:p w14:paraId="2EB46479"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 xml:space="preserve">What should you do if </w:t>
      </w:r>
      <w:r>
        <w:rPr>
          <w:rFonts w:ascii="Graphik-Semibold" w:hAnsi="Graphik-Semibold" w:cs="Graphik-Semibold"/>
          <w:color w:val="000000"/>
          <w:sz w:val="19"/>
          <w:szCs w:val="19"/>
        </w:rPr>
        <w:t xml:space="preserve">you suspect either that a child </w:t>
      </w:r>
      <w:r w:rsidRPr="00A01DC8">
        <w:rPr>
          <w:rFonts w:ascii="Graphik-Semibold" w:hAnsi="Graphik-Semibold" w:cs="Graphik-Semibold"/>
          <w:color w:val="000000"/>
          <w:sz w:val="19"/>
          <w:szCs w:val="19"/>
        </w:rPr>
        <w:t>may be at risk of or ex</w:t>
      </w:r>
      <w:r>
        <w:rPr>
          <w:rFonts w:ascii="Graphik-Semibold" w:hAnsi="Graphik-Semibold" w:cs="Graphik-Semibold"/>
          <w:color w:val="000000"/>
          <w:sz w:val="19"/>
          <w:szCs w:val="19"/>
        </w:rPr>
        <w:t xml:space="preserve">periencing abuse by their </w:t>
      </w:r>
      <w:r w:rsidRPr="00A01DC8">
        <w:rPr>
          <w:rFonts w:ascii="Graphik-Semibold" w:hAnsi="Graphik-Semibold" w:cs="Graphik-Semibold"/>
          <w:color w:val="000000"/>
          <w:sz w:val="19"/>
          <w:szCs w:val="19"/>
        </w:rPr>
        <w:t>peer(s), or that a chi</w:t>
      </w:r>
      <w:r>
        <w:rPr>
          <w:rFonts w:ascii="Graphik-Semibold" w:hAnsi="Graphik-Semibold" w:cs="Graphik-Semibold"/>
          <w:color w:val="000000"/>
          <w:sz w:val="19"/>
          <w:szCs w:val="19"/>
        </w:rPr>
        <w:t xml:space="preserve">ld may be at risk of abusing or </w:t>
      </w:r>
      <w:r w:rsidRPr="00A01DC8">
        <w:rPr>
          <w:rFonts w:ascii="Graphik-Semibold" w:hAnsi="Graphik-Semibold" w:cs="Graphik-Semibold"/>
          <w:color w:val="000000"/>
          <w:sz w:val="19"/>
          <w:szCs w:val="19"/>
        </w:rPr>
        <w:t>may be abusing their peer(s)?</w:t>
      </w:r>
    </w:p>
    <w:p w14:paraId="597F38E7" w14:textId="77777777" w:rsidR="00873639" w:rsidRDefault="00873639" w:rsidP="00873639">
      <w:pPr>
        <w:autoSpaceDE w:val="0"/>
        <w:autoSpaceDN w:val="0"/>
        <w:adjustRightInd w:val="0"/>
        <w:rPr>
          <w:rFonts w:ascii="Graphik-Regular" w:hAnsi="Graphik-Regular" w:cs="Graphik-Regular"/>
          <w:color w:val="000000"/>
          <w:sz w:val="19"/>
          <w:szCs w:val="19"/>
        </w:rPr>
      </w:pPr>
    </w:p>
    <w:p w14:paraId="00B6EE4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If a member of staff th</w:t>
      </w:r>
      <w:r>
        <w:rPr>
          <w:rFonts w:ascii="Graphik-Regular" w:hAnsi="Graphik-Regular" w:cs="Graphik-Regular"/>
          <w:color w:val="000000"/>
          <w:sz w:val="19"/>
          <w:szCs w:val="19"/>
        </w:rPr>
        <w:t xml:space="preserve">inks for whatever reason that a </w:t>
      </w:r>
      <w:r w:rsidRPr="00A01DC8">
        <w:rPr>
          <w:rFonts w:ascii="Graphik-Regular" w:hAnsi="Graphik-Regular" w:cs="Graphik-Regular"/>
          <w:color w:val="000000"/>
          <w:sz w:val="19"/>
          <w:szCs w:val="19"/>
        </w:rPr>
        <w:t xml:space="preserve">child may be at risk of or experiencing abuse by </w:t>
      </w:r>
      <w:proofErr w:type="gramStart"/>
      <w:r w:rsidRPr="00A01DC8">
        <w:rPr>
          <w:rFonts w:ascii="Graphik-Regular" w:hAnsi="Graphik-Regular" w:cs="Graphik-Regular"/>
          <w:color w:val="000000"/>
          <w:sz w:val="19"/>
          <w:szCs w:val="19"/>
        </w:rPr>
        <w:t>their</w:t>
      </w:r>
      <w:proofErr w:type="gramEnd"/>
    </w:p>
    <w:p w14:paraId="04E0727D"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peer(s), or that a child may be at r</w:t>
      </w:r>
      <w:r>
        <w:rPr>
          <w:rFonts w:ascii="Graphik-Regular" w:hAnsi="Graphik-Regular" w:cs="Graphik-Regular"/>
          <w:color w:val="000000"/>
          <w:sz w:val="19"/>
          <w:szCs w:val="19"/>
        </w:rPr>
        <w:t xml:space="preserve">isk of abusing or </w:t>
      </w:r>
      <w:r w:rsidRPr="00A01DC8">
        <w:rPr>
          <w:rFonts w:ascii="Graphik-Regular" w:hAnsi="Graphik-Regular" w:cs="Graphik-Regular"/>
          <w:color w:val="000000"/>
          <w:sz w:val="19"/>
          <w:szCs w:val="19"/>
        </w:rPr>
        <w:t xml:space="preserve">may be abusing their peer(s), they should discuss </w:t>
      </w:r>
      <w:proofErr w:type="gramStart"/>
      <w:r w:rsidRPr="00A01DC8">
        <w:rPr>
          <w:rFonts w:ascii="Graphik-Regular" w:hAnsi="Graphik-Regular" w:cs="Graphik-Regular"/>
          <w:color w:val="000000"/>
          <w:sz w:val="19"/>
          <w:szCs w:val="19"/>
        </w:rPr>
        <w:t>their</w:t>
      </w:r>
      <w:proofErr w:type="gramEnd"/>
    </w:p>
    <w:p w14:paraId="3194E49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concern with the D</w:t>
      </w:r>
      <w:r>
        <w:rPr>
          <w:rFonts w:ascii="Graphik-Regular" w:hAnsi="Graphik-Regular" w:cs="Graphik-Regular"/>
          <w:color w:val="000000"/>
          <w:sz w:val="19"/>
          <w:szCs w:val="19"/>
        </w:rPr>
        <w:t xml:space="preserve">SL without delay (in accordance </w:t>
      </w:r>
      <w:r w:rsidRPr="00A01DC8">
        <w:rPr>
          <w:rFonts w:ascii="Graphik-Regular" w:hAnsi="Graphik-Regular" w:cs="Graphik-Regular"/>
          <w:color w:val="000000"/>
          <w:sz w:val="19"/>
          <w:szCs w:val="19"/>
        </w:rPr>
        <w:t xml:space="preserve">with </w:t>
      </w:r>
      <w:r w:rsidRPr="00DE2720">
        <w:rPr>
          <w:rFonts w:ascii="Graphik-Regular" w:hAnsi="Graphik-Regular" w:cs="Graphik-Regular"/>
          <w:sz w:val="19"/>
          <w:szCs w:val="19"/>
        </w:rPr>
        <w:t xml:space="preserve">section part 1 </w:t>
      </w:r>
      <w:r w:rsidRPr="00A01DC8">
        <w:rPr>
          <w:rFonts w:ascii="Graphik-Regular" w:hAnsi="Graphik-Regular" w:cs="Graphik-Regular"/>
          <w:color w:val="000000"/>
          <w:sz w:val="19"/>
          <w:szCs w:val="19"/>
        </w:rPr>
        <w:t>of the child protection policy) so that a</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course of action can be agreed.</w:t>
      </w:r>
    </w:p>
    <w:p w14:paraId="3811C576" w14:textId="77777777" w:rsidR="00873639" w:rsidRDefault="00873639" w:rsidP="00873639">
      <w:pPr>
        <w:autoSpaceDE w:val="0"/>
        <w:autoSpaceDN w:val="0"/>
        <w:adjustRightInd w:val="0"/>
        <w:rPr>
          <w:rFonts w:ascii="Graphik-Semibold" w:hAnsi="Graphik-Semibold" w:cs="Graphik-Semibold"/>
          <w:color w:val="000000"/>
          <w:sz w:val="19"/>
          <w:szCs w:val="19"/>
        </w:rPr>
      </w:pPr>
    </w:p>
    <w:p w14:paraId="1CD10331"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 xml:space="preserve">Where a child is suffering, or is likely </w:t>
      </w:r>
      <w:r>
        <w:rPr>
          <w:rFonts w:ascii="Graphik-Semibold" w:hAnsi="Graphik-Semibold" w:cs="Graphik-Semibold"/>
          <w:color w:val="000000"/>
          <w:sz w:val="19"/>
          <w:szCs w:val="19"/>
        </w:rPr>
        <w:t xml:space="preserve">to suffer from </w:t>
      </w:r>
      <w:r w:rsidRPr="00A01DC8">
        <w:rPr>
          <w:rFonts w:ascii="Graphik-Semibold" w:hAnsi="Graphik-Semibold" w:cs="Graphik-Semibold"/>
          <w:color w:val="000000"/>
          <w:sz w:val="19"/>
          <w:szCs w:val="19"/>
        </w:rPr>
        <w:t>harm, it is importan</w:t>
      </w:r>
      <w:r>
        <w:rPr>
          <w:rFonts w:ascii="Graphik-Semibold" w:hAnsi="Graphik-Semibold" w:cs="Graphik-Semibold"/>
          <w:color w:val="000000"/>
          <w:sz w:val="19"/>
          <w:szCs w:val="19"/>
        </w:rPr>
        <w:t xml:space="preserve">t that a referral to children’s </w:t>
      </w:r>
      <w:r w:rsidRPr="00A01DC8">
        <w:rPr>
          <w:rFonts w:ascii="Graphik-Semibold" w:hAnsi="Graphik-Semibold" w:cs="Graphik-Semibold"/>
          <w:color w:val="000000"/>
          <w:sz w:val="19"/>
          <w:szCs w:val="19"/>
        </w:rPr>
        <w:t>social care (and, if a</w:t>
      </w:r>
      <w:r>
        <w:rPr>
          <w:rFonts w:ascii="Graphik-Semibold" w:hAnsi="Graphik-Semibold" w:cs="Graphik-Semibold"/>
          <w:color w:val="000000"/>
          <w:sz w:val="19"/>
          <w:szCs w:val="19"/>
        </w:rPr>
        <w:t xml:space="preserve">ppropriate, the police) is made </w:t>
      </w:r>
      <w:r w:rsidRPr="00A01DC8">
        <w:rPr>
          <w:rFonts w:ascii="Graphik-Semibold" w:hAnsi="Graphik-Semibold" w:cs="Graphik-Semibold"/>
          <w:color w:val="000000"/>
          <w:sz w:val="19"/>
          <w:szCs w:val="19"/>
        </w:rPr>
        <w:t>immediately.</w:t>
      </w:r>
    </w:p>
    <w:p w14:paraId="19743D54" w14:textId="77777777" w:rsidR="00873639" w:rsidRDefault="00873639" w:rsidP="00873639">
      <w:pPr>
        <w:autoSpaceDE w:val="0"/>
        <w:autoSpaceDN w:val="0"/>
        <w:adjustRightInd w:val="0"/>
        <w:rPr>
          <w:rFonts w:ascii="Graphik-Semibold" w:hAnsi="Graphik-Semibold" w:cs="Graphik-Semibold"/>
          <w:color w:val="000000"/>
          <w:sz w:val="19"/>
          <w:szCs w:val="19"/>
        </w:rPr>
      </w:pPr>
    </w:p>
    <w:p w14:paraId="1B6180C8"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Anyone can make a re</w:t>
      </w:r>
      <w:r>
        <w:rPr>
          <w:rFonts w:ascii="Graphik-Semibold" w:hAnsi="Graphik-Semibold" w:cs="Graphik-Semibold"/>
          <w:color w:val="000000"/>
          <w:sz w:val="19"/>
          <w:szCs w:val="19"/>
        </w:rPr>
        <w:t xml:space="preserve">ferral. Where referrals are not </w:t>
      </w:r>
      <w:r w:rsidRPr="00A01DC8">
        <w:rPr>
          <w:rFonts w:ascii="Graphik-Semibold" w:hAnsi="Graphik-Semibold" w:cs="Graphik-Semibold"/>
          <w:color w:val="000000"/>
          <w:sz w:val="19"/>
          <w:szCs w:val="19"/>
        </w:rPr>
        <w:t>made by the DSL, the</w:t>
      </w:r>
      <w:r>
        <w:rPr>
          <w:rFonts w:ascii="Graphik-Semibold" w:hAnsi="Graphik-Semibold" w:cs="Graphik-Semibold"/>
          <w:color w:val="000000"/>
          <w:sz w:val="19"/>
          <w:szCs w:val="19"/>
        </w:rPr>
        <w:t xml:space="preserve"> DSL should be informed as soon </w:t>
      </w:r>
      <w:r w:rsidRPr="00A01DC8">
        <w:rPr>
          <w:rFonts w:ascii="Graphik-Semibold" w:hAnsi="Graphik-Semibold" w:cs="Graphik-Semibold"/>
          <w:color w:val="000000"/>
          <w:sz w:val="19"/>
          <w:szCs w:val="19"/>
        </w:rPr>
        <w:t>as possible that a refe</w:t>
      </w:r>
      <w:r>
        <w:rPr>
          <w:rFonts w:ascii="Graphik-Semibold" w:hAnsi="Graphik-Semibold" w:cs="Graphik-Semibold"/>
          <w:color w:val="000000"/>
          <w:sz w:val="19"/>
          <w:szCs w:val="19"/>
        </w:rPr>
        <w:t xml:space="preserve">rral has been made (see Section </w:t>
      </w:r>
      <w:r w:rsidRPr="00DE2720">
        <w:rPr>
          <w:rFonts w:ascii="Graphik-Semibold" w:hAnsi="Graphik-Semibold" w:cs="Graphik-Semibold"/>
          <w:sz w:val="19"/>
          <w:szCs w:val="19"/>
        </w:rPr>
        <w:t>part 1</w:t>
      </w:r>
      <w:r w:rsidRPr="00A01DC8">
        <w:rPr>
          <w:rFonts w:ascii="Graphik-Semibold" w:hAnsi="Graphik-Semibold" w:cs="Graphik-Semibold"/>
          <w:color w:val="E6007E"/>
          <w:sz w:val="19"/>
          <w:szCs w:val="19"/>
        </w:rPr>
        <w:t xml:space="preserve"> </w:t>
      </w:r>
      <w:r w:rsidRPr="00A01DC8">
        <w:rPr>
          <w:rFonts w:ascii="Graphik-Semibold" w:hAnsi="Graphik-Semibold" w:cs="Graphik-Semibold"/>
          <w:color w:val="000000"/>
          <w:sz w:val="19"/>
          <w:szCs w:val="19"/>
        </w:rPr>
        <w:t>of the child protection policy).</w:t>
      </w:r>
    </w:p>
    <w:p w14:paraId="06963427" w14:textId="77777777" w:rsidR="00873639" w:rsidRDefault="00873639" w:rsidP="00873639">
      <w:pPr>
        <w:autoSpaceDE w:val="0"/>
        <w:autoSpaceDN w:val="0"/>
        <w:adjustRightInd w:val="0"/>
        <w:rPr>
          <w:rFonts w:ascii="Graphik-Regular" w:hAnsi="Graphik-Regular" w:cs="Graphik-Regular"/>
          <w:color w:val="000000"/>
          <w:sz w:val="19"/>
          <w:szCs w:val="19"/>
        </w:rPr>
      </w:pPr>
    </w:p>
    <w:p w14:paraId="4B5B782F" w14:textId="77777777" w:rsidR="00873639" w:rsidRPr="00DE2720" w:rsidRDefault="00873639" w:rsidP="00873639">
      <w:pPr>
        <w:autoSpaceDE w:val="0"/>
        <w:autoSpaceDN w:val="0"/>
        <w:adjustRightInd w:val="0"/>
        <w:rPr>
          <w:rFonts w:ascii="Graphik-Regular" w:hAnsi="Graphik-Regular" w:cs="Graphik-Regular"/>
          <w:sz w:val="19"/>
          <w:szCs w:val="19"/>
        </w:rPr>
      </w:pPr>
      <w:r w:rsidRPr="00A01DC8">
        <w:rPr>
          <w:rFonts w:ascii="Graphik-Regular" w:hAnsi="Graphik-Regular" w:cs="Graphik-Regular"/>
          <w:color w:val="000000"/>
          <w:sz w:val="19"/>
          <w:szCs w:val="19"/>
        </w:rPr>
        <w:t>If a child speaks to a me</w:t>
      </w:r>
      <w:r>
        <w:rPr>
          <w:rFonts w:ascii="Graphik-Regular" w:hAnsi="Graphik-Regular" w:cs="Graphik-Regular"/>
          <w:color w:val="000000"/>
          <w:sz w:val="19"/>
          <w:szCs w:val="19"/>
        </w:rPr>
        <w:t xml:space="preserve">mber of staff about peer-on peer </w:t>
      </w:r>
      <w:r w:rsidRPr="00A01DC8">
        <w:rPr>
          <w:rFonts w:ascii="Graphik-Regular" w:hAnsi="Graphik-Regular" w:cs="Graphik-Regular"/>
          <w:color w:val="000000"/>
          <w:sz w:val="19"/>
          <w:szCs w:val="19"/>
        </w:rPr>
        <w:t>abuse that th</w:t>
      </w:r>
      <w:r>
        <w:rPr>
          <w:rFonts w:ascii="Graphik-Regular" w:hAnsi="Graphik-Regular" w:cs="Graphik-Regular"/>
          <w:color w:val="000000"/>
          <w:sz w:val="19"/>
          <w:szCs w:val="19"/>
        </w:rPr>
        <w:t xml:space="preserve">ey have witnessed or are a part </w:t>
      </w:r>
      <w:r w:rsidRPr="00A01DC8">
        <w:rPr>
          <w:rFonts w:ascii="Graphik-Regular" w:hAnsi="Graphik-Regular" w:cs="Graphik-Regular"/>
          <w:color w:val="000000"/>
          <w:sz w:val="19"/>
          <w:szCs w:val="19"/>
        </w:rPr>
        <w:t>of, the member of staff</w:t>
      </w:r>
      <w:r>
        <w:rPr>
          <w:rFonts w:ascii="Graphik-Regular" w:hAnsi="Graphik-Regular" w:cs="Graphik-Regular"/>
          <w:color w:val="000000"/>
          <w:sz w:val="19"/>
          <w:szCs w:val="19"/>
        </w:rPr>
        <w:t xml:space="preserve"> should listen to the child and </w:t>
      </w:r>
      <w:r w:rsidRPr="00A01DC8">
        <w:rPr>
          <w:rFonts w:ascii="Graphik-Regular" w:hAnsi="Graphik-Regular" w:cs="Graphik-Regular"/>
          <w:color w:val="000000"/>
          <w:sz w:val="19"/>
          <w:szCs w:val="19"/>
        </w:rPr>
        <w:t>use open language that de</w:t>
      </w:r>
      <w:r>
        <w:rPr>
          <w:rFonts w:ascii="Graphik-Regular" w:hAnsi="Graphik-Regular" w:cs="Graphik-Regular"/>
          <w:color w:val="000000"/>
          <w:sz w:val="19"/>
          <w:szCs w:val="19"/>
        </w:rPr>
        <w:t xml:space="preserve">monstrates understanding </w:t>
      </w:r>
      <w:r w:rsidRPr="00A01DC8">
        <w:rPr>
          <w:rFonts w:ascii="Graphik-Regular" w:hAnsi="Graphik-Regular" w:cs="Graphik-Regular"/>
          <w:color w:val="000000"/>
          <w:sz w:val="19"/>
          <w:szCs w:val="19"/>
        </w:rPr>
        <w:t>rather than judgem</w:t>
      </w:r>
      <w:r>
        <w:rPr>
          <w:rFonts w:ascii="Graphik-Regular" w:hAnsi="Graphik-Regular" w:cs="Graphik-Regular"/>
          <w:color w:val="000000"/>
          <w:sz w:val="19"/>
          <w:szCs w:val="19"/>
        </w:rPr>
        <w:t xml:space="preserve">ent. For further details please </w:t>
      </w:r>
      <w:r w:rsidRPr="00A01DC8">
        <w:rPr>
          <w:rFonts w:ascii="Graphik-Regular" w:hAnsi="Graphik-Regular" w:cs="Graphik-Regular"/>
          <w:color w:val="000000"/>
          <w:sz w:val="19"/>
          <w:szCs w:val="19"/>
        </w:rPr>
        <w:t xml:space="preserve">see the procedures set out in section </w:t>
      </w:r>
      <w:r w:rsidRPr="00DE2720">
        <w:rPr>
          <w:rFonts w:ascii="Graphik-Regular" w:hAnsi="Graphik-Regular" w:cs="Graphik-Regular"/>
          <w:sz w:val="19"/>
          <w:szCs w:val="19"/>
        </w:rPr>
        <w:t>part 1 referral agencies of the child</w:t>
      </w:r>
    </w:p>
    <w:p w14:paraId="0F1E8FE0"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protection policy.</w:t>
      </w:r>
    </w:p>
    <w:p w14:paraId="22822DF6" w14:textId="77777777" w:rsidR="00873639" w:rsidRDefault="00873639" w:rsidP="00873639">
      <w:pPr>
        <w:autoSpaceDE w:val="0"/>
        <w:autoSpaceDN w:val="0"/>
        <w:adjustRightInd w:val="0"/>
        <w:rPr>
          <w:rFonts w:ascii="Graphik-Semibold" w:hAnsi="Graphik-Semibold" w:cs="Graphik-Semibold"/>
          <w:color w:val="000000"/>
          <w:sz w:val="19"/>
          <w:szCs w:val="19"/>
        </w:rPr>
      </w:pPr>
    </w:p>
    <w:p w14:paraId="772A08EF" w14:textId="35E361E3"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How will th</w:t>
      </w:r>
      <w:r>
        <w:rPr>
          <w:rFonts w:ascii="Graphik-Semibold" w:hAnsi="Graphik-Semibold" w:cs="Graphik-Semibold"/>
          <w:color w:val="000000"/>
          <w:sz w:val="19"/>
          <w:szCs w:val="19"/>
        </w:rPr>
        <w:t xml:space="preserve">e </w:t>
      </w:r>
      <w:proofErr w:type="gramStart"/>
      <w:r>
        <w:rPr>
          <w:rFonts w:ascii="Graphik-Semibold" w:hAnsi="Graphik-Semibold" w:cs="Graphik-Semibold"/>
          <w:color w:val="000000"/>
          <w:sz w:val="19"/>
          <w:szCs w:val="19"/>
        </w:rPr>
        <w:t>School</w:t>
      </w:r>
      <w:proofErr w:type="gramEnd"/>
      <w:r>
        <w:rPr>
          <w:rFonts w:ascii="Graphik-Semibold" w:hAnsi="Graphik-Semibold" w:cs="Graphik-Semibold"/>
          <w:color w:val="000000"/>
          <w:sz w:val="19"/>
          <w:szCs w:val="19"/>
        </w:rPr>
        <w:t xml:space="preserve"> respond to concerns or </w:t>
      </w:r>
      <w:r w:rsidRPr="00A01DC8">
        <w:rPr>
          <w:rFonts w:ascii="Graphik-Semibold" w:hAnsi="Graphik-Semibold" w:cs="Graphik-Semibold"/>
          <w:color w:val="000000"/>
          <w:sz w:val="19"/>
          <w:szCs w:val="19"/>
        </w:rPr>
        <w:t xml:space="preserve">allegations of </w:t>
      </w:r>
      <w:r>
        <w:rPr>
          <w:rFonts w:ascii="Graphik-Semibold" w:hAnsi="Graphik-Semibold" w:cs="Graphik-Semibold"/>
          <w:color w:val="000000"/>
          <w:sz w:val="19"/>
          <w:szCs w:val="19"/>
        </w:rPr>
        <w:t>child-on-child</w:t>
      </w:r>
      <w:r w:rsidRPr="00A01DC8">
        <w:rPr>
          <w:rFonts w:ascii="Graphik-Semibold" w:hAnsi="Graphik-Semibold" w:cs="Graphik-Semibold"/>
          <w:color w:val="000000"/>
          <w:sz w:val="19"/>
          <w:szCs w:val="19"/>
        </w:rPr>
        <w:t xml:space="preserve"> abuse?</w:t>
      </w:r>
    </w:p>
    <w:p w14:paraId="22A5BF79" w14:textId="77777777" w:rsidR="00873639" w:rsidRDefault="00873639" w:rsidP="00873639">
      <w:pPr>
        <w:autoSpaceDE w:val="0"/>
        <w:autoSpaceDN w:val="0"/>
        <w:adjustRightInd w:val="0"/>
        <w:rPr>
          <w:rFonts w:ascii="Graphik-Regular" w:hAnsi="Graphik-Regular" w:cs="Graphik-Regular"/>
          <w:color w:val="000000"/>
          <w:sz w:val="19"/>
          <w:szCs w:val="19"/>
        </w:rPr>
      </w:pPr>
    </w:p>
    <w:p w14:paraId="4BAF482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The DSL will discuss the conc</w:t>
      </w:r>
      <w:r>
        <w:rPr>
          <w:rFonts w:ascii="Graphik-Regular" w:hAnsi="Graphik-Regular" w:cs="Graphik-Regular"/>
          <w:color w:val="000000"/>
          <w:sz w:val="19"/>
          <w:szCs w:val="19"/>
        </w:rPr>
        <w:t xml:space="preserve">ern(s) or allegation(s) with </w:t>
      </w:r>
      <w:r w:rsidRPr="00A01DC8">
        <w:rPr>
          <w:rFonts w:ascii="Graphik-Regular" w:hAnsi="Graphik-Regular" w:cs="Graphik-Regular"/>
          <w:color w:val="000000"/>
          <w:sz w:val="19"/>
          <w:szCs w:val="19"/>
        </w:rPr>
        <w:t>the member of staff who</w:t>
      </w:r>
      <w:r>
        <w:rPr>
          <w:rFonts w:ascii="Graphik-Regular" w:hAnsi="Graphik-Regular" w:cs="Graphik-Regular"/>
          <w:color w:val="000000"/>
          <w:sz w:val="19"/>
          <w:szCs w:val="19"/>
        </w:rPr>
        <w:t xml:space="preserve"> has reported it/them and will, </w:t>
      </w:r>
      <w:r w:rsidRPr="00A01DC8">
        <w:rPr>
          <w:rFonts w:ascii="Graphik-Regular" w:hAnsi="Graphik-Regular" w:cs="Graphik-Regular"/>
          <w:color w:val="000000"/>
          <w:sz w:val="19"/>
          <w:szCs w:val="19"/>
        </w:rPr>
        <w:t>where necessary, tak</w:t>
      </w:r>
      <w:r>
        <w:rPr>
          <w:rFonts w:ascii="Graphik-Regular" w:hAnsi="Graphik-Regular" w:cs="Graphik-Regular"/>
          <w:color w:val="000000"/>
          <w:sz w:val="19"/>
          <w:szCs w:val="19"/>
        </w:rPr>
        <w:t xml:space="preserve">e any immediate steps to ensure </w:t>
      </w:r>
      <w:r w:rsidRPr="00A01DC8">
        <w:rPr>
          <w:rFonts w:ascii="Graphik-Regular" w:hAnsi="Graphik-Regular" w:cs="Graphik-Regular"/>
          <w:color w:val="000000"/>
          <w:sz w:val="19"/>
          <w:szCs w:val="19"/>
        </w:rPr>
        <w:t>the safety of the child/all children affected.</w:t>
      </w:r>
    </w:p>
    <w:p w14:paraId="1E7070D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Where any concern(</w:t>
      </w:r>
      <w:r>
        <w:rPr>
          <w:rFonts w:ascii="Graphik-Regular" w:hAnsi="Graphik-Regular" w:cs="Graphik-Regular"/>
          <w:color w:val="000000"/>
          <w:sz w:val="19"/>
          <w:szCs w:val="19"/>
        </w:rPr>
        <w:t xml:space="preserve">s) or allegation(s) indicate(s) </w:t>
      </w:r>
      <w:r w:rsidRPr="00A01DC8">
        <w:rPr>
          <w:rFonts w:ascii="Graphik-Regular" w:hAnsi="Graphik-Regular" w:cs="Graphik-Regular"/>
          <w:color w:val="000000"/>
          <w:sz w:val="19"/>
          <w:szCs w:val="19"/>
        </w:rPr>
        <w:t>that indecent images of a child or children may have</w:t>
      </w:r>
    </w:p>
    <w:p w14:paraId="5AA5AC10"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been shared onlin</w:t>
      </w:r>
      <w:r>
        <w:rPr>
          <w:rFonts w:ascii="Graphik-Regular" w:hAnsi="Graphik-Regular" w:cs="Graphik-Regular"/>
          <w:color w:val="000000"/>
          <w:sz w:val="19"/>
          <w:szCs w:val="19"/>
        </w:rPr>
        <w:t xml:space="preserve">e, the DSL should consider what </w:t>
      </w:r>
      <w:r w:rsidRPr="00A01DC8">
        <w:rPr>
          <w:rFonts w:ascii="Graphik-Regular" w:hAnsi="Graphik-Regular" w:cs="Graphik-Regular"/>
          <w:color w:val="000000"/>
          <w:sz w:val="19"/>
          <w:szCs w:val="19"/>
        </w:rPr>
        <w:t>urgent action can be taken in addition to the actions</w:t>
      </w:r>
    </w:p>
    <w:p w14:paraId="20C6D85A"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and referral duties set</w:t>
      </w:r>
      <w:r>
        <w:rPr>
          <w:rFonts w:ascii="Graphik-Regular" w:hAnsi="Graphik-Regular" w:cs="Graphik-Regular"/>
          <w:color w:val="000000"/>
          <w:sz w:val="19"/>
          <w:szCs w:val="19"/>
        </w:rPr>
        <w:t xml:space="preserve"> out in this policy, and in the </w:t>
      </w:r>
      <w:proofErr w:type="gramStart"/>
      <w:r w:rsidRPr="00A01DC8">
        <w:rPr>
          <w:rFonts w:ascii="Graphik-Regular" w:hAnsi="Graphik-Regular" w:cs="Graphik-Regular"/>
          <w:color w:val="000000"/>
          <w:sz w:val="19"/>
          <w:szCs w:val="19"/>
        </w:rPr>
        <w:t>School’s</w:t>
      </w:r>
      <w:proofErr w:type="gramEnd"/>
      <w:r w:rsidRPr="00A01DC8">
        <w:rPr>
          <w:rFonts w:ascii="Graphik-Regular" w:hAnsi="Graphik-Regular" w:cs="Graphik-Regular"/>
          <w:color w:val="000000"/>
          <w:sz w:val="19"/>
          <w:szCs w:val="19"/>
        </w:rPr>
        <w:t xml:space="preserve"> [youth involved sexual imagery policy], to</w:t>
      </w:r>
    </w:p>
    <w:p w14:paraId="0766B5D0"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seek specialist help in </w:t>
      </w:r>
      <w:r>
        <w:rPr>
          <w:rFonts w:ascii="Graphik-Regular" w:hAnsi="Graphik-Regular" w:cs="Graphik-Regular"/>
          <w:color w:val="000000"/>
          <w:sz w:val="19"/>
          <w:szCs w:val="19"/>
        </w:rPr>
        <w:t xml:space="preserve">preventing the images spreading </w:t>
      </w:r>
      <w:r w:rsidRPr="00A01DC8">
        <w:rPr>
          <w:rFonts w:ascii="Graphik-Regular" w:hAnsi="Graphik-Regular" w:cs="Graphik-Regular"/>
          <w:color w:val="000000"/>
          <w:sz w:val="19"/>
          <w:szCs w:val="19"/>
        </w:rPr>
        <w:t>further and removing the images from the internet.</w:t>
      </w:r>
    </w:p>
    <w:p w14:paraId="0A599A1F" w14:textId="77777777" w:rsidR="00873639" w:rsidRDefault="00873639" w:rsidP="00873639">
      <w:pPr>
        <w:autoSpaceDE w:val="0"/>
        <w:autoSpaceDN w:val="0"/>
        <w:adjustRightInd w:val="0"/>
        <w:rPr>
          <w:rFonts w:ascii="Graphik-Regular" w:hAnsi="Graphik-Regular" w:cs="Graphik-Regular"/>
          <w:color w:val="000000"/>
          <w:sz w:val="19"/>
          <w:szCs w:val="19"/>
        </w:rPr>
      </w:pPr>
    </w:p>
    <w:p w14:paraId="2A7A5B86"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The Internet Watch Fou</w:t>
      </w:r>
      <w:r>
        <w:rPr>
          <w:rFonts w:ascii="Graphik-Regular" w:hAnsi="Graphik-Regular" w:cs="Graphik-Regular"/>
          <w:color w:val="000000"/>
          <w:sz w:val="19"/>
          <w:szCs w:val="19"/>
        </w:rPr>
        <w:t xml:space="preserve">ndation (IWF), for example, has </w:t>
      </w:r>
      <w:r w:rsidRPr="00A01DC8">
        <w:rPr>
          <w:rFonts w:ascii="Graphik-Regular" w:hAnsi="Graphik-Regular" w:cs="Graphik-Regular"/>
          <w:color w:val="000000"/>
          <w:sz w:val="19"/>
          <w:szCs w:val="19"/>
        </w:rPr>
        <w:t>a trained team that can evaluate and remove illegal</w:t>
      </w:r>
    </w:p>
    <w:p w14:paraId="3315E95D"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images from the intern</w:t>
      </w:r>
      <w:r>
        <w:rPr>
          <w:rFonts w:ascii="Graphik-Regular" w:hAnsi="Graphik-Regular" w:cs="Graphik-Regular"/>
          <w:color w:val="000000"/>
          <w:sz w:val="19"/>
          <w:szCs w:val="19"/>
        </w:rPr>
        <w:t xml:space="preserve">et when the images are reported </w:t>
      </w:r>
      <w:r w:rsidRPr="00A01DC8">
        <w:rPr>
          <w:rFonts w:ascii="Graphik-Regular" w:hAnsi="Graphik-Regular" w:cs="Graphik-Regular"/>
          <w:color w:val="000000"/>
          <w:sz w:val="19"/>
          <w:szCs w:val="19"/>
        </w:rPr>
        <w:t>to them quickly. They wil</w:t>
      </w:r>
      <w:r>
        <w:rPr>
          <w:rFonts w:ascii="Graphik-Regular" w:hAnsi="Graphik-Regular" w:cs="Graphik-Regular"/>
          <w:color w:val="000000"/>
          <w:sz w:val="19"/>
          <w:szCs w:val="19"/>
        </w:rPr>
        <w:t xml:space="preserve">l also share the image with the </w:t>
      </w:r>
      <w:r w:rsidRPr="00A01DC8">
        <w:rPr>
          <w:rFonts w:ascii="Graphik-Regular" w:hAnsi="Graphik-Regular" w:cs="Graphik-Regular"/>
          <w:color w:val="000000"/>
          <w:sz w:val="19"/>
          <w:szCs w:val="19"/>
        </w:rPr>
        <w:t>National Crime Agen</w:t>
      </w:r>
      <w:r>
        <w:rPr>
          <w:rFonts w:ascii="Graphik-Regular" w:hAnsi="Graphik-Regular" w:cs="Graphik-Regular"/>
          <w:color w:val="000000"/>
          <w:sz w:val="19"/>
          <w:szCs w:val="19"/>
        </w:rPr>
        <w:t xml:space="preserve">cy’s CEOP Command to facilitate </w:t>
      </w:r>
      <w:r w:rsidRPr="00A01DC8">
        <w:rPr>
          <w:rFonts w:ascii="Graphik-Regular" w:hAnsi="Graphik-Regular" w:cs="Graphik-Regular"/>
          <w:color w:val="000000"/>
          <w:sz w:val="19"/>
          <w:szCs w:val="19"/>
        </w:rPr>
        <w:t>an investigation. An</w:t>
      </w:r>
      <w:r>
        <w:rPr>
          <w:rFonts w:ascii="Graphik-Regular" w:hAnsi="Graphik-Regular" w:cs="Graphik-Regular"/>
          <w:color w:val="000000"/>
          <w:sz w:val="19"/>
          <w:szCs w:val="19"/>
        </w:rPr>
        <w:t xml:space="preserve">y report to IWF will be made in consultation with the police. </w:t>
      </w:r>
      <w:r w:rsidRPr="00A01DC8">
        <w:rPr>
          <w:rFonts w:ascii="Graphik-Regular" w:hAnsi="Graphik-Regular" w:cs="Graphik-Regular"/>
          <w:color w:val="000000"/>
          <w:sz w:val="19"/>
          <w:szCs w:val="19"/>
        </w:rPr>
        <w:t>DSLs should always use thei</w:t>
      </w:r>
      <w:r>
        <w:rPr>
          <w:rFonts w:ascii="Graphik-Regular" w:hAnsi="Graphik-Regular" w:cs="Graphik-Regular"/>
          <w:color w:val="000000"/>
          <w:sz w:val="19"/>
          <w:szCs w:val="19"/>
        </w:rPr>
        <w:t xml:space="preserve">r professional judgement </w:t>
      </w:r>
      <w:r w:rsidRPr="00A01DC8">
        <w:rPr>
          <w:rFonts w:ascii="Graphik-Regular" w:hAnsi="Graphik-Regular" w:cs="Graphik-Regular"/>
          <w:color w:val="000000"/>
          <w:sz w:val="19"/>
          <w:szCs w:val="19"/>
        </w:rPr>
        <w:t>to: (a) assess the nature</w:t>
      </w:r>
      <w:r>
        <w:rPr>
          <w:rFonts w:ascii="Graphik-Regular" w:hAnsi="Graphik-Regular" w:cs="Graphik-Regular"/>
          <w:color w:val="000000"/>
          <w:sz w:val="19"/>
          <w:szCs w:val="19"/>
        </w:rPr>
        <w:t xml:space="preserve"> and seriousness of the alleged </w:t>
      </w:r>
      <w:r w:rsidRPr="00A01DC8">
        <w:rPr>
          <w:rFonts w:ascii="Graphik-Regular" w:hAnsi="Graphik-Regular" w:cs="Graphik-Regular"/>
          <w:color w:val="000000"/>
          <w:sz w:val="19"/>
          <w:szCs w:val="19"/>
        </w:rPr>
        <w:t>behaviour,</w:t>
      </w:r>
      <w:r w:rsidRPr="00A01DC8">
        <w:rPr>
          <w:rFonts w:ascii="Graphik-Regular" w:hAnsi="Graphik-Regular" w:cs="Graphik-Regular"/>
          <w:color w:val="000000"/>
          <w:sz w:val="11"/>
          <w:szCs w:val="11"/>
        </w:rPr>
        <w:t xml:space="preserve">71 </w:t>
      </w:r>
      <w:r w:rsidRPr="00A01DC8">
        <w:rPr>
          <w:rFonts w:ascii="Graphik-Regular" w:hAnsi="Graphik-Regular" w:cs="Graphik-Regular"/>
          <w:color w:val="000000"/>
          <w:sz w:val="19"/>
          <w:szCs w:val="19"/>
        </w:rPr>
        <w:t>and (b) dete</w:t>
      </w:r>
      <w:r>
        <w:rPr>
          <w:rFonts w:ascii="Graphik-Regular" w:hAnsi="Graphik-Regular" w:cs="Graphik-Regular"/>
          <w:color w:val="000000"/>
          <w:sz w:val="19"/>
          <w:szCs w:val="19"/>
        </w:rPr>
        <w:t xml:space="preserve">rmine whether it is appropriate </w:t>
      </w:r>
      <w:r w:rsidRPr="00A01DC8">
        <w:rPr>
          <w:rFonts w:ascii="Graphik-Regular" w:hAnsi="Graphik-Regular" w:cs="Graphik-Regular"/>
          <w:color w:val="000000"/>
          <w:sz w:val="19"/>
          <w:szCs w:val="19"/>
        </w:rPr>
        <w:t>for the alleged b</w:t>
      </w:r>
      <w:r>
        <w:rPr>
          <w:rFonts w:ascii="Graphik-Regular" w:hAnsi="Graphik-Regular" w:cs="Graphik-Regular"/>
          <w:color w:val="000000"/>
          <w:sz w:val="19"/>
          <w:szCs w:val="19"/>
        </w:rPr>
        <w:t xml:space="preserve">ehaviour to be to be dealt with </w:t>
      </w:r>
      <w:r w:rsidRPr="00A01DC8">
        <w:rPr>
          <w:rFonts w:ascii="Graphik-Regular" w:hAnsi="Graphik-Regular" w:cs="Graphik-Regular"/>
          <w:color w:val="000000"/>
          <w:sz w:val="19"/>
          <w:szCs w:val="19"/>
        </w:rPr>
        <w:t>internally and, if so, whether any external specialist</w:t>
      </w:r>
    </w:p>
    <w:p w14:paraId="6AA66BC6" w14:textId="77777777" w:rsidR="00873639"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support is re</w:t>
      </w:r>
      <w:r>
        <w:rPr>
          <w:rFonts w:ascii="Graphik-Regular" w:hAnsi="Graphik-Regular" w:cs="Graphik-Regular"/>
          <w:color w:val="000000"/>
          <w:sz w:val="19"/>
          <w:szCs w:val="19"/>
        </w:rPr>
        <w:t xml:space="preserve">quired. </w:t>
      </w:r>
    </w:p>
    <w:p w14:paraId="0D8186B7" w14:textId="77777777" w:rsidR="00873639" w:rsidRDefault="00873639" w:rsidP="00873639">
      <w:pPr>
        <w:autoSpaceDE w:val="0"/>
        <w:autoSpaceDN w:val="0"/>
        <w:adjustRightInd w:val="0"/>
        <w:rPr>
          <w:rFonts w:ascii="Graphik-Regular" w:hAnsi="Graphik-Regular" w:cs="Graphik-Regular"/>
          <w:color w:val="000000"/>
          <w:sz w:val="19"/>
          <w:szCs w:val="19"/>
        </w:rPr>
      </w:pPr>
    </w:p>
    <w:p w14:paraId="3D19D0A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In borderline cases t</w:t>
      </w:r>
      <w:r>
        <w:rPr>
          <w:rFonts w:ascii="Graphik-Regular" w:hAnsi="Graphik-Regular" w:cs="Graphik-Regular"/>
          <w:color w:val="000000"/>
          <w:sz w:val="19"/>
          <w:szCs w:val="19"/>
        </w:rPr>
        <w:t xml:space="preserve">he DSL may wish to consult with </w:t>
      </w:r>
      <w:r w:rsidRPr="00A01DC8">
        <w:rPr>
          <w:rFonts w:ascii="Graphik-Regular" w:hAnsi="Graphik-Regular" w:cs="Graphik-Regular"/>
          <w:color w:val="000000"/>
          <w:sz w:val="19"/>
          <w:szCs w:val="19"/>
        </w:rPr>
        <w:t>children’s social care and/or [insert name(s) of local</w:t>
      </w:r>
    </w:p>
    <w:p w14:paraId="22667D06"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MASH (or equivalent), an</w:t>
      </w:r>
      <w:r>
        <w:rPr>
          <w:rFonts w:ascii="Graphik-Regular" w:hAnsi="Graphik-Regular" w:cs="Graphik-Regular"/>
          <w:color w:val="000000"/>
          <w:sz w:val="19"/>
          <w:szCs w:val="19"/>
        </w:rPr>
        <w:t xml:space="preserve">d/or other relevant agencies in </w:t>
      </w:r>
      <w:r w:rsidRPr="00A01DC8">
        <w:rPr>
          <w:rFonts w:ascii="Graphik-Regular" w:hAnsi="Graphik-Regular" w:cs="Graphik-Regular"/>
          <w:color w:val="000000"/>
          <w:sz w:val="19"/>
          <w:szCs w:val="19"/>
        </w:rPr>
        <w:t>accordance with the L</w:t>
      </w:r>
      <w:r>
        <w:rPr>
          <w:rFonts w:ascii="Graphik-Regular" w:hAnsi="Graphik-Regular" w:cs="Graphik-Regular"/>
          <w:color w:val="000000"/>
          <w:sz w:val="19"/>
          <w:szCs w:val="19"/>
        </w:rPr>
        <w:t xml:space="preserve">ocal Safeguarding Partnership’s </w:t>
      </w:r>
      <w:r w:rsidRPr="00A01DC8">
        <w:rPr>
          <w:rFonts w:ascii="Graphik-Regular" w:hAnsi="Graphik-Regular" w:cs="Graphik-Regular"/>
          <w:color w:val="000000"/>
          <w:sz w:val="19"/>
          <w:szCs w:val="19"/>
        </w:rPr>
        <w:t>procedures] on a no-names basis</w:t>
      </w:r>
      <w:r>
        <w:rPr>
          <w:rFonts w:ascii="Graphik-Regular" w:hAnsi="Graphik-Regular" w:cs="Graphik-Regular"/>
          <w:color w:val="000000"/>
          <w:sz w:val="19"/>
          <w:szCs w:val="19"/>
        </w:rPr>
        <w:t xml:space="preserve"> (where possible) to </w:t>
      </w:r>
      <w:r w:rsidRPr="00A01DC8">
        <w:rPr>
          <w:rFonts w:ascii="Graphik-Regular" w:hAnsi="Graphik-Regular" w:cs="Graphik-Regular"/>
          <w:color w:val="000000"/>
          <w:sz w:val="19"/>
          <w:szCs w:val="19"/>
        </w:rPr>
        <w:t>determine the most appropriate response.</w:t>
      </w:r>
    </w:p>
    <w:p w14:paraId="50D7074D" w14:textId="77777777" w:rsidR="00873639" w:rsidRDefault="00873639" w:rsidP="00873639">
      <w:pPr>
        <w:autoSpaceDE w:val="0"/>
        <w:autoSpaceDN w:val="0"/>
        <w:adjustRightInd w:val="0"/>
        <w:rPr>
          <w:rFonts w:ascii="Graphik-Regular" w:hAnsi="Graphik-Regular" w:cs="Graphik-Regular"/>
          <w:color w:val="000000"/>
          <w:sz w:val="19"/>
          <w:szCs w:val="19"/>
        </w:rPr>
      </w:pPr>
    </w:p>
    <w:p w14:paraId="643FF0AF"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Where the DSL conside</w:t>
      </w:r>
      <w:r>
        <w:rPr>
          <w:rFonts w:ascii="Graphik-Regular" w:hAnsi="Graphik-Regular" w:cs="Graphik-Regular"/>
          <w:color w:val="000000"/>
          <w:sz w:val="19"/>
          <w:szCs w:val="19"/>
        </w:rPr>
        <w:t xml:space="preserve">rs or suspects that the alleged </w:t>
      </w:r>
      <w:r w:rsidRPr="00A01DC8">
        <w:rPr>
          <w:rFonts w:ascii="Graphik-Regular" w:hAnsi="Graphik-Regular" w:cs="Graphik-Regular"/>
          <w:color w:val="000000"/>
          <w:sz w:val="19"/>
          <w:szCs w:val="19"/>
        </w:rPr>
        <w:t>behaviour in question m</w:t>
      </w:r>
      <w:r>
        <w:rPr>
          <w:rFonts w:ascii="Graphik-Regular" w:hAnsi="Graphik-Regular" w:cs="Graphik-Regular"/>
          <w:color w:val="000000"/>
          <w:sz w:val="19"/>
          <w:szCs w:val="19"/>
        </w:rPr>
        <w:t xml:space="preserve">ight be abusive or violent on a </w:t>
      </w:r>
      <w:r w:rsidRPr="00A01DC8">
        <w:rPr>
          <w:rFonts w:ascii="Graphik-Regular" w:hAnsi="Graphik-Regular" w:cs="Graphik-Regular"/>
          <w:color w:val="000000"/>
          <w:sz w:val="19"/>
          <w:szCs w:val="19"/>
        </w:rPr>
        <w:t>spectrum or where the</w:t>
      </w:r>
      <w:r>
        <w:rPr>
          <w:rFonts w:ascii="Graphik-Regular" w:hAnsi="Graphik-Regular" w:cs="Graphik-Regular"/>
          <w:color w:val="000000"/>
          <w:sz w:val="19"/>
          <w:szCs w:val="19"/>
        </w:rPr>
        <w:t xml:space="preserve"> needs and circumstances of the </w:t>
      </w:r>
      <w:r w:rsidRPr="00A01DC8">
        <w:rPr>
          <w:rFonts w:ascii="Graphik-Regular" w:hAnsi="Graphik-Regular" w:cs="Graphik-Regular"/>
          <w:color w:val="000000"/>
          <w:sz w:val="19"/>
          <w:szCs w:val="19"/>
        </w:rPr>
        <w:t>individual child/children in ques</w:t>
      </w:r>
      <w:r>
        <w:rPr>
          <w:rFonts w:ascii="Graphik-Regular" w:hAnsi="Graphik-Regular" w:cs="Graphik-Regular"/>
          <w:color w:val="000000"/>
          <w:sz w:val="19"/>
          <w:szCs w:val="19"/>
        </w:rPr>
        <w:t xml:space="preserve">tion might otherwise </w:t>
      </w:r>
      <w:r w:rsidRPr="00A01DC8">
        <w:rPr>
          <w:rFonts w:ascii="Graphik-Regular" w:hAnsi="Graphik-Regular" w:cs="Graphik-Regular"/>
          <w:color w:val="000000"/>
          <w:sz w:val="19"/>
          <w:szCs w:val="19"/>
        </w:rPr>
        <w:t>require it, the DSL should</w:t>
      </w:r>
      <w:r>
        <w:rPr>
          <w:rFonts w:ascii="Graphik-Regular" w:hAnsi="Graphik-Regular" w:cs="Graphik-Regular"/>
          <w:color w:val="000000"/>
          <w:sz w:val="19"/>
          <w:szCs w:val="19"/>
        </w:rPr>
        <w:t xml:space="preserve"> contact children’s social care </w:t>
      </w:r>
      <w:r w:rsidRPr="00A01DC8">
        <w:rPr>
          <w:rFonts w:ascii="Graphik-Regular" w:hAnsi="Graphik-Regular" w:cs="Graphik-Regular"/>
          <w:color w:val="000000"/>
          <w:sz w:val="19"/>
          <w:szCs w:val="19"/>
        </w:rPr>
        <w:t>and/or the police immedi</w:t>
      </w:r>
      <w:r>
        <w:rPr>
          <w:rFonts w:ascii="Graphik-Regular" w:hAnsi="Graphik-Regular" w:cs="Graphik-Regular"/>
          <w:color w:val="000000"/>
          <w:sz w:val="19"/>
          <w:szCs w:val="19"/>
        </w:rPr>
        <w:t xml:space="preserve">ately and, in any event, within </w:t>
      </w:r>
      <w:r w:rsidRPr="00A01DC8">
        <w:rPr>
          <w:rFonts w:ascii="Graphik-Regular" w:hAnsi="Graphik-Regular" w:cs="Graphik-Regular"/>
          <w:color w:val="000000"/>
          <w:sz w:val="19"/>
          <w:szCs w:val="19"/>
        </w:rPr>
        <w:t>24 hours of the DS</w:t>
      </w:r>
      <w:r>
        <w:rPr>
          <w:rFonts w:ascii="Graphik-Regular" w:hAnsi="Graphik-Regular" w:cs="Graphik-Regular"/>
          <w:color w:val="000000"/>
          <w:sz w:val="19"/>
          <w:szCs w:val="19"/>
        </w:rPr>
        <w:t xml:space="preserve">L becoming aware of the alleged </w:t>
      </w:r>
      <w:r w:rsidRPr="00A01DC8">
        <w:rPr>
          <w:rFonts w:ascii="Graphik-Regular" w:hAnsi="Graphik-Regular" w:cs="Graphik-Regular"/>
          <w:color w:val="000000"/>
          <w:sz w:val="19"/>
          <w:szCs w:val="19"/>
        </w:rPr>
        <w:t>behaviour. The DSL</w:t>
      </w:r>
      <w:r>
        <w:rPr>
          <w:rFonts w:ascii="Graphik-Regular" w:hAnsi="Graphik-Regular" w:cs="Graphik-Regular"/>
          <w:color w:val="000000"/>
          <w:sz w:val="19"/>
          <w:szCs w:val="19"/>
        </w:rPr>
        <w:t xml:space="preserve"> will discuss the concern(s) or </w:t>
      </w:r>
      <w:r w:rsidRPr="00A01DC8">
        <w:rPr>
          <w:rFonts w:ascii="Graphik-Regular" w:hAnsi="Graphik-Regular" w:cs="Graphik-Regular"/>
          <w:color w:val="000000"/>
          <w:sz w:val="19"/>
          <w:szCs w:val="19"/>
        </w:rPr>
        <w:t xml:space="preserve">allegation(s) with the </w:t>
      </w:r>
      <w:r>
        <w:rPr>
          <w:rFonts w:ascii="Graphik-Regular" w:hAnsi="Graphik-Regular" w:cs="Graphik-Regular"/>
          <w:color w:val="000000"/>
          <w:sz w:val="19"/>
          <w:szCs w:val="19"/>
        </w:rPr>
        <w:t xml:space="preserve">agency and agree on a course of </w:t>
      </w:r>
      <w:r w:rsidRPr="00A01DC8">
        <w:rPr>
          <w:rFonts w:ascii="Graphik-Regular" w:hAnsi="Graphik-Regular" w:cs="Graphik-Regular"/>
          <w:color w:val="000000"/>
          <w:sz w:val="19"/>
          <w:szCs w:val="19"/>
        </w:rPr>
        <w:t>action, which may include:</w:t>
      </w:r>
    </w:p>
    <w:p w14:paraId="04015001" w14:textId="77777777" w:rsidR="00873639" w:rsidRDefault="00873639" w:rsidP="00873639">
      <w:pPr>
        <w:autoSpaceDE w:val="0"/>
        <w:autoSpaceDN w:val="0"/>
        <w:adjustRightInd w:val="0"/>
        <w:rPr>
          <w:rFonts w:ascii="Graphik-Semibold" w:hAnsi="Graphik-Semibold" w:cs="Graphik-Semibold"/>
          <w:color w:val="21A896"/>
          <w:sz w:val="19"/>
          <w:szCs w:val="19"/>
        </w:rPr>
      </w:pPr>
    </w:p>
    <w:p w14:paraId="4166F574" w14:textId="77777777" w:rsidR="00873639" w:rsidRPr="00B77CE7" w:rsidRDefault="00873639" w:rsidP="00873639">
      <w:pPr>
        <w:autoSpaceDE w:val="0"/>
        <w:autoSpaceDN w:val="0"/>
        <w:adjustRightInd w:val="0"/>
        <w:rPr>
          <w:rFonts w:ascii="Graphik-Semibold" w:hAnsi="Graphik-Semibold" w:cs="Graphik-Semibold"/>
          <w:color w:val="000000"/>
          <w:sz w:val="19"/>
          <w:szCs w:val="19"/>
        </w:rPr>
      </w:pPr>
      <w:r w:rsidRPr="00A01DC8">
        <w:rPr>
          <w:rFonts w:ascii="Graphik-Regular" w:hAnsi="Graphik-Regular" w:cs="Graphik-Regular"/>
          <w:color w:val="21A896"/>
          <w:sz w:val="19"/>
          <w:szCs w:val="19"/>
        </w:rPr>
        <w:t>A</w:t>
      </w:r>
      <w:r>
        <w:rPr>
          <w:rFonts w:ascii="Graphik-Regular" w:hAnsi="Graphik-Regular" w:cs="Graphik-Regular"/>
          <w:color w:val="21A896"/>
          <w:sz w:val="19"/>
          <w:szCs w:val="19"/>
        </w:rPr>
        <w:t xml:space="preserve"> </w:t>
      </w:r>
      <w:r w:rsidRPr="00A01DC8">
        <w:rPr>
          <w:rFonts w:ascii="Graphik-Semibold" w:hAnsi="Graphik-Semibold" w:cs="Graphik-Semibold"/>
          <w:color w:val="000000"/>
          <w:sz w:val="19"/>
          <w:szCs w:val="19"/>
        </w:rPr>
        <w:t>Manage int</w:t>
      </w:r>
      <w:r>
        <w:rPr>
          <w:rFonts w:ascii="Graphik-Semibold" w:hAnsi="Graphik-Semibold" w:cs="Graphik-Semibold"/>
          <w:color w:val="000000"/>
          <w:sz w:val="19"/>
          <w:szCs w:val="19"/>
        </w:rPr>
        <w:t xml:space="preserve">ernally with help from external </w:t>
      </w:r>
      <w:r w:rsidRPr="00A01DC8">
        <w:rPr>
          <w:rFonts w:ascii="Graphik-Semibold" w:hAnsi="Graphik-Semibold" w:cs="Graphik-Semibold"/>
          <w:color w:val="000000"/>
          <w:sz w:val="19"/>
          <w:szCs w:val="19"/>
        </w:rPr>
        <w:t xml:space="preserve">specialists where appropriate and possible. </w:t>
      </w:r>
      <w:r w:rsidRPr="00A01DC8">
        <w:rPr>
          <w:rFonts w:ascii="Graphik-RegularItalic" w:hAnsi="Graphik-RegularItalic" w:cs="Graphik-RegularItalic"/>
          <w:i/>
          <w:iCs/>
          <w:color w:val="000000"/>
          <w:sz w:val="19"/>
          <w:szCs w:val="19"/>
        </w:rPr>
        <w:t>Where</w:t>
      </w:r>
      <w:r>
        <w:rPr>
          <w:rFonts w:ascii="Graphik-Semibold" w:hAnsi="Graphik-Semibold" w:cs="Graphik-Semibold"/>
          <w:color w:val="000000"/>
          <w:sz w:val="19"/>
          <w:szCs w:val="19"/>
        </w:rPr>
        <w:t xml:space="preserve"> </w:t>
      </w:r>
      <w:r w:rsidRPr="00A01DC8">
        <w:rPr>
          <w:rFonts w:ascii="Graphik-RegularItalic" w:hAnsi="Graphik-RegularItalic" w:cs="Graphik-RegularItalic"/>
          <w:i/>
          <w:iCs/>
          <w:color w:val="000000"/>
          <w:sz w:val="19"/>
          <w:szCs w:val="19"/>
        </w:rPr>
        <w:t>the alleged behaviour between peers is abusive or</w:t>
      </w:r>
      <w:r>
        <w:rPr>
          <w:rFonts w:ascii="Graphik-Semibold" w:hAnsi="Graphik-Semibold" w:cs="Graphik-Semibold"/>
          <w:color w:val="000000"/>
          <w:sz w:val="19"/>
          <w:szCs w:val="19"/>
        </w:rPr>
        <w:t xml:space="preserve"> </w:t>
      </w:r>
      <w:r w:rsidRPr="00A01DC8">
        <w:rPr>
          <w:rFonts w:ascii="Graphik-RegularItalic" w:hAnsi="Graphik-RegularItalic" w:cs="Graphik-RegularItalic"/>
          <w:i/>
          <w:iCs/>
          <w:color w:val="000000"/>
          <w:sz w:val="19"/>
          <w:szCs w:val="19"/>
        </w:rPr>
        <w:t>violent (as opposed to inappropriate or problematic</w:t>
      </w:r>
    </w:p>
    <w:p w14:paraId="25E33ABC"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 unless as stated abo</w:t>
      </w:r>
      <w:r>
        <w:rPr>
          <w:rFonts w:ascii="Graphik-RegularItalic" w:hAnsi="Graphik-RegularItalic" w:cs="Graphik-RegularItalic"/>
          <w:i/>
          <w:iCs/>
          <w:color w:val="000000"/>
          <w:sz w:val="19"/>
          <w:szCs w:val="19"/>
        </w:rPr>
        <w:t xml:space="preserve">ve), scenarios B, C or D should </w:t>
      </w:r>
      <w:r w:rsidRPr="00A01DC8">
        <w:rPr>
          <w:rFonts w:ascii="Graphik-RegularItalic" w:hAnsi="Graphik-RegularItalic" w:cs="Graphik-RegularItalic"/>
          <w:i/>
          <w:iCs/>
          <w:color w:val="000000"/>
          <w:sz w:val="19"/>
          <w:szCs w:val="19"/>
        </w:rPr>
        <w:t xml:space="preserve">ordinarily apply. However, </w:t>
      </w:r>
      <w:proofErr w:type="gramStart"/>
      <w:r w:rsidRPr="00A01DC8">
        <w:rPr>
          <w:rFonts w:ascii="Graphik-RegularItalic" w:hAnsi="Graphik-RegularItalic" w:cs="Graphik-RegularItalic"/>
          <w:i/>
          <w:iCs/>
          <w:color w:val="000000"/>
          <w:sz w:val="19"/>
          <w:szCs w:val="19"/>
        </w:rPr>
        <w:t>where</w:t>
      </w:r>
      <w:proofErr w:type="gramEnd"/>
      <w:r w:rsidRPr="00A01DC8">
        <w:rPr>
          <w:rFonts w:ascii="Graphik-RegularItalic" w:hAnsi="Graphik-RegularItalic" w:cs="Graphik-RegularItalic"/>
          <w:i/>
          <w:iCs/>
          <w:color w:val="000000"/>
          <w:sz w:val="19"/>
          <w:szCs w:val="19"/>
        </w:rPr>
        <w:t xml:space="preserve"> support from local</w:t>
      </w:r>
    </w:p>
    <w:p w14:paraId="1950FEBD"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 xml:space="preserve">agencies </w:t>
      </w:r>
      <w:proofErr w:type="gramStart"/>
      <w:r w:rsidRPr="00A01DC8">
        <w:rPr>
          <w:rFonts w:ascii="Graphik-RegularItalic" w:hAnsi="Graphik-RegularItalic" w:cs="Graphik-RegularItalic"/>
          <w:i/>
          <w:iCs/>
          <w:color w:val="000000"/>
          <w:sz w:val="19"/>
          <w:szCs w:val="19"/>
        </w:rPr>
        <w:t>is</w:t>
      </w:r>
      <w:proofErr w:type="gramEnd"/>
      <w:r w:rsidRPr="00A01DC8">
        <w:rPr>
          <w:rFonts w:ascii="Graphik-RegularItalic" w:hAnsi="Graphik-RegularItalic" w:cs="Graphik-RegularItalic"/>
          <w:i/>
          <w:iCs/>
          <w:color w:val="000000"/>
          <w:sz w:val="19"/>
          <w:szCs w:val="19"/>
        </w:rPr>
        <w:t xml:space="preserve"> not av</w:t>
      </w:r>
      <w:r>
        <w:rPr>
          <w:rFonts w:ascii="Graphik-RegularItalic" w:hAnsi="Graphik-RegularItalic" w:cs="Graphik-RegularItalic"/>
          <w:i/>
          <w:iCs/>
          <w:color w:val="000000"/>
          <w:sz w:val="19"/>
          <w:szCs w:val="19"/>
        </w:rPr>
        <w:t xml:space="preserve">ailable, the School may need to </w:t>
      </w:r>
      <w:r w:rsidRPr="00A01DC8">
        <w:rPr>
          <w:rFonts w:ascii="Graphik-RegularItalic" w:hAnsi="Graphik-RegularItalic" w:cs="Graphik-RegularItalic"/>
          <w:i/>
          <w:iCs/>
          <w:color w:val="000000"/>
          <w:sz w:val="19"/>
          <w:szCs w:val="19"/>
        </w:rPr>
        <w:t>handle concerns or allegations internally. In these</w:t>
      </w:r>
    </w:p>
    <w:p w14:paraId="5349543A"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 xml:space="preserve">cases, the </w:t>
      </w:r>
      <w:proofErr w:type="gramStart"/>
      <w:r w:rsidRPr="00A01DC8">
        <w:rPr>
          <w:rFonts w:ascii="Graphik-RegularItalic" w:hAnsi="Graphik-RegularItalic" w:cs="Graphik-RegularItalic"/>
          <w:i/>
          <w:iCs/>
          <w:color w:val="000000"/>
          <w:sz w:val="19"/>
          <w:szCs w:val="19"/>
        </w:rPr>
        <w:t>School</w:t>
      </w:r>
      <w:proofErr w:type="gramEnd"/>
      <w:r w:rsidRPr="00A01DC8">
        <w:rPr>
          <w:rFonts w:ascii="Graphik-RegularItalic" w:hAnsi="Graphik-RegularItalic" w:cs="Graphik-RegularItalic"/>
          <w:i/>
          <w:iCs/>
          <w:color w:val="000000"/>
          <w:sz w:val="19"/>
          <w:szCs w:val="19"/>
        </w:rPr>
        <w:t xml:space="preserve"> will engage and seek advice f</w:t>
      </w:r>
      <w:r>
        <w:rPr>
          <w:rFonts w:ascii="Graphik-RegularItalic" w:hAnsi="Graphik-RegularItalic" w:cs="Graphik-RegularItalic"/>
          <w:i/>
          <w:iCs/>
          <w:color w:val="000000"/>
          <w:sz w:val="19"/>
          <w:szCs w:val="19"/>
        </w:rPr>
        <w:t xml:space="preserve">rom </w:t>
      </w:r>
      <w:r w:rsidRPr="00A01DC8">
        <w:rPr>
          <w:rFonts w:ascii="Graphik-RegularItalic" w:hAnsi="Graphik-RegularItalic" w:cs="Graphik-RegularItalic"/>
          <w:i/>
          <w:iCs/>
          <w:color w:val="000000"/>
          <w:sz w:val="19"/>
          <w:szCs w:val="19"/>
        </w:rPr>
        <w:t>external specialists (either in the private and/or</w:t>
      </w:r>
    </w:p>
    <w:p w14:paraId="3F311E6B"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voluntary sector).</w:t>
      </w:r>
    </w:p>
    <w:p w14:paraId="5A68D78B" w14:textId="77777777" w:rsidR="00873639" w:rsidRDefault="00873639" w:rsidP="00873639">
      <w:pPr>
        <w:autoSpaceDE w:val="0"/>
        <w:autoSpaceDN w:val="0"/>
        <w:adjustRightInd w:val="0"/>
        <w:rPr>
          <w:rFonts w:ascii="Graphik-Semibold" w:hAnsi="Graphik-Semibold" w:cs="Graphik-Semibold"/>
          <w:color w:val="21A896"/>
          <w:sz w:val="19"/>
          <w:szCs w:val="19"/>
        </w:rPr>
      </w:pPr>
    </w:p>
    <w:p w14:paraId="0321E630"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Regular" w:hAnsi="Graphik-Regular" w:cs="Graphik-Regular"/>
          <w:color w:val="21A896"/>
          <w:sz w:val="19"/>
          <w:szCs w:val="19"/>
        </w:rPr>
        <w:t>B</w:t>
      </w:r>
      <w:r>
        <w:rPr>
          <w:rFonts w:ascii="Graphik-Regular" w:hAnsi="Graphik-Regular" w:cs="Graphik-Regular"/>
          <w:color w:val="21A896"/>
          <w:sz w:val="19"/>
          <w:szCs w:val="19"/>
        </w:rPr>
        <w:t xml:space="preserve"> </w:t>
      </w:r>
      <w:r w:rsidRPr="00A01DC8">
        <w:rPr>
          <w:rFonts w:ascii="Graphik-Semibold" w:hAnsi="Graphik-Semibold" w:cs="Graphik-Semibold"/>
          <w:color w:val="000000"/>
          <w:sz w:val="19"/>
          <w:szCs w:val="19"/>
        </w:rPr>
        <w:t>Undertake/cont</w:t>
      </w:r>
      <w:r>
        <w:rPr>
          <w:rFonts w:ascii="Graphik-Semibold" w:hAnsi="Graphik-Semibold" w:cs="Graphik-Semibold"/>
          <w:color w:val="000000"/>
          <w:sz w:val="19"/>
          <w:szCs w:val="19"/>
        </w:rPr>
        <w:t xml:space="preserve">ribute to an inter-agency early </w:t>
      </w:r>
      <w:r w:rsidRPr="00A01DC8">
        <w:rPr>
          <w:rFonts w:ascii="Graphik-Semibold" w:hAnsi="Graphik-Semibold" w:cs="Graphik-Semibold"/>
          <w:color w:val="000000"/>
          <w:sz w:val="19"/>
          <w:szCs w:val="19"/>
        </w:rPr>
        <w:t>help assessment, with targeted early help services</w:t>
      </w:r>
    </w:p>
    <w:p w14:paraId="46886820" w14:textId="77777777" w:rsidR="00873639" w:rsidRPr="00B77CE7"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provided to ad</w:t>
      </w:r>
      <w:r>
        <w:rPr>
          <w:rFonts w:ascii="Graphik-Semibold" w:hAnsi="Graphik-Semibold" w:cs="Graphik-Semibold"/>
          <w:color w:val="000000"/>
          <w:sz w:val="19"/>
          <w:szCs w:val="19"/>
        </w:rPr>
        <w:t xml:space="preserve">dress the assessed needs of the </w:t>
      </w:r>
      <w:r w:rsidRPr="00A01DC8">
        <w:rPr>
          <w:rFonts w:ascii="Graphik-Semibold" w:hAnsi="Graphik-Semibold" w:cs="Graphik-Semibold"/>
          <w:color w:val="000000"/>
          <w:sz w:val="19"/>
          <w:szCs w:val="19"/>
        </w:rPr>
        <w:t xml:space="preserve">child/children and their family. </w:t>
      </w:r>
      <w:r w:rsidRPr="00A01DC8">
        <w:rPr>
          <w:rFonts w:ascii="Graphik-RegularItalic" w:hAnsi="Graphik-RegularItalic" w:cs="Graphik-RegularItalic"/>
          <w:i/>
          <w:iCs/>
          <w:color w:val="000000"/>
          <w:sz w:val="19"/>
          <w:szCs w:val="19"/>
        </w:rPr>
        <w:t>These services</w:t>
      </w:r>
      <w:r>
        <w:rPr>
          <w:rFonts w:ascii="Graphik-Semibold" w:hAnsi="Graphik-Semibold" w:cs="Graphik-Semibold"/>
          <w:color w:val="000000"/>
          <w:sz w:val="19"/>
          <w:szCs w:val="19"/>
        </w:rPr>
        <w:t xml:space="preserve"> </w:t>
      </w:r>
      <w:r w:rsidRPr="00A01DC8">
        <w:rPr>
          <w:rFonts w:ascii="Graphik-RegularItalic" w:hAnsi="Graphik-RegularItalic" w:cs="Graphik-RegularItalic"/>
          <w:i/>
          <w:iCs/>
          <w:color w:val="000000"/>
          <w:sz w:val="19"/>
          <w:szCs w:val="19"/>
        </w:rPr>
        <w:t>may, for example, include family and parenting</w:t>
      </w:r>
      <w:r>
        <w:rPr>
          <w:rFonts w:ascii="Graphik-Semibold" w:hAnsi="Graphik-Semibold" w:cs="Graphik-Semibold"/>
          <w:color w:val="000000"/>
          <w:sz w:val="19"/>
          <w:szCs w:val="19"/>
        </w:rPr>
        <w:t xml:space="preserve"> </w:t>
      </w:r>
      <w:r w:rsidRPr="00A01DC8">
        <w:rPr>
          <w:rFonts w:ascii="Graphik-RegularItalic" w:hAnsi="Graphik-RegularItalic" w:cs="Graphik-RegularItalic"/>
          <w:i/>
          <w:iCs/>
          <w:color w:val="000000"/>
          <w:sz w:val="19"/>
          <w:szCs w:val="19"/>
        </w:rPr>
        <w:t>programmes, responses to emerging thematic</w:t>
      </w:r>
    </w:p>
    <w:p w14:paraId="7A0F5F4D"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 xml:space="preserve">concerns in extra </w:t>
      </w:r>
      <w:r>
        <w:rPr>
          <w:rFonts w:ascii="Graphik-RegularItalic" w:hAnsi="Graphik-RegularItalic" w:cs="Graphik-RegularItalic"/>
          <w:i/>
          <w:iCs/>
          <w:color w:val="000000"/>
          <w:sz w:val="19"/>
          <w:szCs w:val="19"/>
        </w:rPr>
        <w:t xml:space="preserve">familial contexts, a specialist </w:t>
      </w:r>
      <w:r w:rsidRPr="00A01DC8">
        <w:rPr>
          <w:rFonts w:ascii="Graphik-RegularItalic" w:hAnsi="Graphik-RegularItalic" w:cs="Graphik-RegularItalic"/>
          <w:i/>
          <w:iCs/>
          <w:color w:val="000000"/>
          <w:sz w:val="19"/>
          <w:szCs w:val="19"/>
        </w:rPr>
        <w:t>harmful sexual behaviour team, CAMHS and/or youth</w:t>
      </w:r>
    </w:p>
    <w:p w14:paraId="3AC80F59" w14:textId="77777777" w:rsidR="00873639" w:rsidRDefault="00873639" w:rsidP="00873639">
      <w:pPr>
        <w:autoSpaceDE w:val="0"/>
        <w:autoSpaceDN w:val="0"/>
        <w:adjustRightInd w:val="0"/>
        <w:rPr>
          <w:rFonts w:ascii="Graphik-RegularItalic" w:hAnsi="Graphik-RegularItalic" w:cs="Graphik-RegularItalic"/>
          <w:i/>
          <w:iCs/>
          <w:color w:val="000000"/>
          <w:sz w:val="11"/>
          <w:szCs w:val="11"/>
        </w:rPr>
      </w:pPr>
      <w:r w:rsidRPr="00A01DC8">
        <w:rPr>
          <w:rFonts w:ascii="Graphik-RegularItalic" w:hAnsi="Graphik-RegularItalic" w:cs="Graphik-RegularItalic"/>
          <w:i/>
          <w:iCs/>
          <w:color w:val="000000"/>
          <w:sz w:val="19"/>
          <w:szCs w:val="19"/>
        </w:rPr>
        <w:t>offending services.</w:t>
      </w:r>
      <w:r>
        <w:rPr>
          <w:rFonts w:ascii="Graphik-RegularItalic" w:hAnsi="Graphik-RegularItalic" w:cs="Graphik-RegularItalic"/>
          <w:i/>
          <w:iCs/>
          <w:color w:val="000000"/>
          <w:sz w:val="11"/>
          <w:szCs w:val="11"/>
        </w:rPr>
        <w:t>72</w:t>
      </w:r>
    </w:p>
    <w:p w14:paraId="2801A545" w14:textId="77777777" w:rsidR="00873639" w:rsidRDefault="00873639" w:rsidP="00873639">
      <w:pPr>
        <w:autoSpaceDE w:val="0"/>
        <w:autoSpaceDN w:val="0"/>
        <w:adjustRightInd w:val="0"/>
        <w:rPr>
          <w:rFonts w:ascii="Graphik-RegularItalic" w:hAnsi="Graphik-RegularItalic" w:cs="Graphik-RegularItalic"/>
          <w:i/>
          <w:iCs/>
          <w:color w:val="000000"/>
          <w:sz w:val="11"/>
          <w:szCs w:val="11"/>
        </w:rPr>
      </w:pPr>
    </w:p>
    <w:p w14:paraId="622E1D09" w14:textId="77777777" w:rsidR="00873639" w:rsidRPr="00B77CE7" w:rsidRDefault="00873639" w:rsidP="00873639">
      <w:pPr>
        <w:autoSpaceDE w:val="0"/>
        <w:autoSpaceDN w:val="0"/>
        <w:adjustRightInd w:val="0"/>
        <w:rPr>
          <w:rFonts w:ascii="Graphik-RegularItalic" w:hAnsi="Graphik-RegularItalic" w:cs="Graphik-RegularItalic"/>
          <w:i/>
          <w:iCs/>
          <w:color w:val="000000"/>
          <w:sz w:val="11"/>
          <w:szCs w:val="11"/>
        </w:rPr>
      </w:pPr>
      <w:r w:rsidRPr="00A01DC8">
        <w:rPr>
          <w:rFonts w:ascii="Graphik-Semibold" w:hAnsi="Graphik-Semibold" w:cs="Graphik-Semibold"/>
          <w:color w:val="21A896"/>
          <w:sz w:val="19"/>
          <w:szCs w:val="19"/>
        </w:rPr>
        <w:t>C</w:t>
      </w:r>
      <w:r>
        <w:rPr>
          <w:rFonts w:ascii="Graphik-Regular" w:hAnsi="Graphik-Regular" w:cs="Graphik-Regular"/>
          <w:color w:val="21A896"/>
          <w:sz w:val="19"/>
          <w:szCs w:val="19"/>
        </w:rPr>
        <w:t xml:space="preserve"> </w:t>
      </w:r>
      <w:r w:rsidRPr="00A01DC8">
        <w:rPr>
          <w:rFonts w:ascii="Graphik-Semibold" w:hAnsi="Graphik-Semibold" w:cs="Graphik-Semibold"/>
          <w:color w:val="000000"/>
          <w:sz w:val="19"/>
          <w:szCs w:val="19"/>
        </w:rPr>
        <w:t>Refer the child/children to children’s social care</w:t>
      </w:r>
      <w:r>
        <w:rPr>
          <w:rFonts w:ascii="Graphik-RegularItalic" w:hAnsi="Graphik-RegularItalic" w:cs="Graphik-RegularItalic"/>
          <w:i/>
          <w:iCs/>
          <w:color w:val="000000"/>
          <w:sz w:val="11"/>
          <w:szCs w:val="11"/>
        </w:rPr>
        <w:t xml:space="preserve"> </w:t>
      </w:r>
      <w:r w:rsidRPr="00A01DC8">
        <w:rPr>
          <w:rFonts w:ascii="Graphik-Semibold" w:hAnsi="Graphik-Semibold" w:cs="Graphik-Semibold"/>
          <w:color w:val="000000"/>
          <w:sz w:val="19"/>
          <w:szCs w:val="19"/>
        </w:rPr>
        <w:t xml:space="preserve">for a section 17/47 statutory assessment. </w:t>
      </w:r>
      <w:r w:rsidRPr="00A01DC8">
        <w:rPr>
          <w:rFonts w:ascii="Graphik-RegularItalic" w:hAnsi="Graphik-RegularItalic" w:cs="Graphik-RegularItalic"/>
          <w:i/>
          <w:iCs/>
          <w:color w:val="000000"/>
          <w:sz w:val="19"/>
          <w:szCs w:val="19"/>
        </w:rPr>
        <w:t>Where a</w:t>
      </w:r>
    </w:p>
    <w:p w14:paraId="1E1CBB5D"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child is suffering, or is</w:t>
      </w:r>
      <w:r>
        <w:rPr>
          <w:rFonts w:ascii="Graphik-RegularItalic" w:hAnsi="Graphik-RegularItalic" w:cs="Graphik-RegularItalic"/>
          <w:i/>
          <w:iCs/>
          <w:color w:val="000000"/>
          <w:sz w:val="19"/>
          <w:szCs w:val="19"/>
        </w:rPr>
        <w:t xml:space="preserve"> likely to suffer from harm, it </w:t>
      </w:r>
      <w:r w:rsidRPr="00A01DC8">
        <w:rPr>
          <w:rFonts w:ascii="Graphik-RegularItalic" w:hAnsi="Graphik-RegularItalic" w:cs="Graphik-RegularItalic"/>
          <w:i/>
          <w:iCs/>
          <w:color w:val="000000"/>
          <w:sz w:val="19"/>
          <w:szCs w:val="19"/>
        </w:rPr>
        <w:t>is important that a referral to children’s social care</w:t>
      </w:r>
    </w:p>
    <w:p w14:paraId="4F4C9123"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w:t>
      </w:r>
      <w:proofErr w:type="gramStart"/>
      <w:r w:rsidRPr="00A01DC8">
        <w:rPr>
          <w:rFonts w:ascii="Graphik-RegularItalic" w:hAnsi="Graphik-RegularItalic" w:cs="Graphik-RegularItalic"/>
          <w:i/>
          <w:iCs/>
          <w:color w:val="000000"/>
          <w:sz w:val="19"/>
          <w:szCs w:val="19"/>
        </w:rPr>
        <w:t>and</w:t>
      </w:r>
      <w:proofErr w:type="gramEnd"/>
      <w:r w:rsidRPr="00A01DC8">
        <w:rPr>
          <w:rFonts w:ascii="Graphik-RegularItalic" w:hAnsi="Graphik-RegularItalic" w:cs="Graphik-RegularItalic"/>
          <w:i/>
          <w:iCs/>
          <w:color w:val="000000"/>
          <w:sz w:val="19"/>
          <w:szCs w:val="19"/>
        </w:rPr>
        <w:t xml:space="preserve">, if appropriate, </w:t>
      </w:r>
      <w:r>
        <w:rPr>
          <w:rFonts w:ascii="Graphik-RegularItalic" w:hAnsi="Graphik-RegularItalic" w:cs="Graphik-RegularItalic"/>
          <w:i/>
          <w:iCs/>
          <w:color w:val="000000"/>
          <w:sz w:val="19"/>
          <w:szCs w:val="19"/>
        </w:rPr>
        <w:t xml:space="preserve">a report to the police) is made </w:t>
      </w:r>
      <w:r w:rsidRPr="00A01DC8">
        <w:rPr>
          <w:rFonts w:ascii="Graphik-RegularItalic" w:hAnsi="Graphik-RegularItalic" w:cs="Graphik-RegularItalic"/>
          <w:i/>
          <w:iCs/>
          <w:color w:val="000000"/>
          <w:sz w:val="19"/>
          <w:szCs w:val="19"/>
        </w:rPr>
        <w:t>immediately. This referral will be made to children’s</w:t>
      </w:r>
    </w:p>
    <w:p w14:paraId="4768C7F4"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social care in the a</w:t>
      </w:r>
      <w:r>
        <w:rPr>
          <w:rFonts w:ascii="Graphik-RegularItalic" w:hAnsi="Graphik-RegularItalic" w:cs="Graphik-RegularItalic"/>
          <w:i/>
          <w:iCs/>
          <w:color w:val="000000"/>
          <w:sz w:val="19"/>
          <w:szCs w:val="19"/>
        </w:rPr>
        <w:t xml:space="preserve">rea where the/each child lives. </w:t>
      </w:r>
      <w:r w:rsidRPr="00A01DC8">
        <w:rPr>
          <w:rFonts w:ascii="Graphik-RegularItalic" w:hAnsi="Graphik-RegularItalic" w:cs="Graphik-RegularItalic"/>
          <w:i/>
          <w:iCs/>
          <w:color w:val="000000"/>
          <w:sz w:val="19"/>
          <w:szCs w:val="19"/>
        </w:rPr>
        <w:t>Depending on the safeguarding procedures issued</w:t>
      </w:r>
    </w:p>
    <w:p w14:paraId="19CBA61F"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by the Local Safegua</w:t>
      </w:r>
      <w:r>
        <w:rPr>
          <w:rFonts w:ascii="Graphik-RegularItalic" w:hAnsi="Graphik-RegularItalic" w:cs="Graphik-RegularItalic"/>
          <w:i/>
          <w:iCs/>
          <w:color w:val="000000"/>
          <w:sz w:val="19"/>
          <w:szCs w:val="19"/>
        </w:rPr>
        <w:t xml:space="preserve">rding Partnership in that area, </w:t>
      </w:r>
      <w:r w:rsidRPr="00A01DC8">
        <w:rPr>
          <w:rFonts w:ascii="Graphik-RegularItalic" w:hAnsi="Graphik-RegularItalic" w:cs="Graphik-RegularItalic"/>
          <w:i/>
          <w:iCs/>
          <w:color w:val="000000"/>
          <w:sz w:val="19"/>
          <w:szCs w:val="19"/>
        </w:rPr>
        <w:t>there will normally be an initial review and assessment</w:t>
      </w:r>
    </w:p>
    <w:p w14:paraId="34B0BBDE" w14:textId="7BA7C2FB"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of the referral,</w:t>
      </w:r>
      <w:r>
        <w:rPr>
          <w:rFonts w:ascii="Graphik-RegularItalic" w:hAnsi="Graphik-RegularItalic" w:cs="Graphik-RegularItalic"/>
          <w:i/>
          <w:iCs/>
          <w:color w:val="000000"/>
          <w:sz w:val="19"/>
          <w:szCs w:val="19"/>
        </w:rPr>
        <w:t xml:space="preserve"> in accordance with that area’s </w:t>
      </w:r>
      <w:r w:rsidRPr="00A01DC8">
        <w:rPr>
          <w:rFonts w:ascii="Graphik-RegularItalic" w:hAnsi="Graphik-RegularItalic" w:cs="Graphik-RegularItalic"/>
          <w:i/>
          <w:iCs/>
          <w:color w:val="000000"/>
          <w:sz w:val="19"/>
          <w:szCs w:val="19"/>
        </w:rPr>
        <w:t>assessment framework</w:t>
      </w:r>
      <w:r>
        <w:rPr>
          <w:rFonts w:ascii="Graphik-RegularItalic" w:hAnsi="Graphik-RegularItalic" w:cs="Graphik-RegularItalic"/>
          <w:i/>
          <w:iCs/>
          <w:color w:val="000000"/>
          <w:sz w:val="19"/>
          <w:szCs w:val="19"/>
        </w:rPr>
        <w:t xml:space="preserve">. As a matter of best practice, </w:t>
      </w:r>
      <w:r w:rsidRPr="00A01DC8">
        <w:rPr>
          <w:rFonts w:ascii="Graphik-RegularItalic" w:hAnsi="Graphik-RegularItalic" w:cs="Graphik-RegularItalic"/>
          <w:i/>
          <w:iCs/>
          <w:color w:val="000000"/>
          <w:sz w:val="19"/>
          <w:szCs w:val="19"/>
        </w:rPr>
        <w:t xml:space="preserve">if an incident of </w:t>
      </w:r>
      <w:r>
        <w:rPr>
          <w:rFonts w:ascii="Graphik-RegularItalic" w:hAnsi="Graphik-RegularItalic" w:cs="Graphik-RegularItalic"/>
          <w:i/>
          <w:iCs/>
          <w:color w:val="000000"/>
          <w:sz w:val="19"/>
          <w:szCs w:val="19"/>
        </w:rPr>
        <w:t>child-on-child</w:t>
      </w:r>
      <w:r>
        <w:rPr>
          <w:rFonts w:ascii="Graphik-RegularItalic" w:hAnsi="Graphik-RegularItalic" w:cs="Graphik-RegularItalic"/>
          <w:i/>
          <w:iCs/>
          <w:color w:val="000000"/>
          <w:sz w:val="19"/>
          <w:szCs w:val="19"/>
        </w:rPr>
        <w:t xml:space="preserve"> abuse requires referral </w:t>
      </w:r>
      <w:r w:rsidRPr="00A01DC8">
        <w:rPr>
          <w:rFonts w:ascii="Graphik-RegularItalic" w:hAnsi="Graphik-RegularItalic" w:cs="Graphik-RegularItalic"/>
          <w:i/>
          <w:iCs/>
          <w:color w:val="000000"/>
          <w:sz w:val="19"/>
          <w:szCs w:val="19"/>
        </w:rPr>
        <w:t>to and action by children’s social care and a strategy</w:t>
      </w:r>
    </w:p>
    <w:p w14:paraId="7B240DDC"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 xml:space="preserve">meeting is convened, then the </w:t>
      </w:r>
      <w:proofErr w:type="gramStart"/>
      <w:r w:rsidRPr="00A01DC8">
        <w:rPr>
          <w:rFonts w:ascii="Graphik-RegularItalic" w:hAnsi="Graphik-RegularItalic" w:cs="Graphik-RegularItalic"/>
          <w:i/>
          <w:iCs/>
          <w:color w:val="000000"/>
          <w:sz w:val="19"/>
          <w:szCs w:val="19"/>
        </w:rPr>
        <w:t>Sc</w:t>
      </w:r>
      <w:r>
        <w:rPr>
          <w:rFonts w:ascii="Graphik-RegularItalic" w:hAnsi="Graphik-RegularItalic" w:cs="Graphik-RegularItalic"/>
          <w:i/>
          <w:iCs/>
          <w:color w:val="000000"/>
          <w:sz w:val="19"/>
          <w:szCs w:val="19"/>
        </w:rPr>
        <w:t>hool</w:t>
      </w:r>
      <w:proofErr w:type="gramEnd"/>
      <w:r>
        <w:rPr>
          <w:rFonts w:ascii="Graphik-RegularItalic" w:hAnsi="Graphik-RegularItalic" w:cs="Graphik-RegularItalic"/>
          <w:i/>
          <w:iCs/>
          <w:color w:val="000000"/>
          <w:sz w:val="19"/>
          <w:szCs w:val="19"/>
        </w:rPr>
        <w:t xml:space="preserve"> will hold every </w:t>
      </w:r>
      <w:r w:rsidRPr="00A01DC8">
        <w:rPr>
          <w:rFonts w:ascii="Graphik-RegularItalic" w:hAnsi="Graphik-RegularItalic" w:cs="Graphik-RegularItalic"/>
          <w:i/>
          <w:iCs/>
          <w:color w:val="000000"/>
          <w:sz w:val="19"/>
          <w:szCs w:val="19"/>
        </w:rPr>
        <w:t>professional involved in the case accountable for their</w:t>
      </w:r>
    </w:p>
    <w:p w14:paraId="3134A570"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safeguarding response</w:t>
      </w:r>
      <w:r>
        <w:rPr>
          <w:rFonts w:ascii="Graphik-RegularItalic" w:hAnsi="Graphik-RegularItalic" w:cs="Graphik-RegularItalic"/>
          <w:i/>
          <w:iCs/>
          <w:color w:val="000000"/>
          <w:sz w:val="19"/>
          <w:szCs w:val="19"/>
        </w:rPr>
        <w:t xml:space="preserve">, including themselves, to both </w:t>
      </w:r>
      <w:r w:rsidRPr="00A01DC8">
        <w:rPr>
          <w:rFonts w:ascii="Graphik-RegularItalic" w:hAnsi="Graphik-RegularItalic" w:cs="Graphik-RegularItalic"/>
          <w:i/>
          <w:iCs/>
          <w:color w:val="000000"/>
          <w:sz w:val="19"/>
          <w:szCs w:val="19"/>
        </w:rPr>
        <w:t>the/each child who has experienced the abuse, and</w:t>
      </w:r>
    </w:p>
    <w:p w14:paraId="4BBB7E8C"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 xml:space="preserve">the/each child who </w:t>
      </w:r>
      <w:r>
        <w:rPr>
          <w:rFonts w:ascii="Graphik-RegularItalic" w:hAnsi="Graphik-RegularItalic" w:cs="Graphik-RegularItalic"/>
          <w:i/>
          <w:iCs/>
          <w:color w:val="000000"/>
          <w:sz w:val="19"/>
          <w:szCs w:val="19"/>
        </w:rPr>
        <w:t xml:space="preserve">was responsible for it, and the </w:t>
      </w:r>
      <w:r w:rsidRPr="00A01DC8">
        <w:rPr>
          <w:rFonts w:ascii="Graphik-RegularItalic" w:hAnsi="Graphik-RegularItalic" w:cs="Graphik-RegularItalic"/>
          <w:i/>
          <w:iCs/>
          <w:color w:val="000000"/>
          <w:sz w:val="19"/>
          <w:szCs w:val="19"/>
        </w:rPr>
        <w:t>contexts to which the abuse was associated.</w:t>
      </w:r>
    </w:p>
    <w:p w14:paraId="72F297EC" w14:textId="77777777" w:rsidR="00873639" w:rsidRDefault="00873639" w:rsidP="00873639">
      <w:pPr>
        <w:autoSpaceDE w:val="0"/>
        <w:autoSpaceDN w:val="0"/>
        <w:adjustRightInd w:val="0"/>
        <w:rPr>
          <w:rFonts w:ascii="Graphik-Semibold" w:hAnsi="Graphik-Semibold" w:cs="Graphik-Semibold"/>
          <w:color w:val="21A896"/>
          <w:sz w:val="19"/>
          <w:szCs w:val="19"/>
        </w:rPr>
      </w:pPr>
    </w:p>
    <w:p w14:paraId="5FBB3B7C"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21A896"/>
          <w:sz w:val="19"/>
          <w:szCs w:val="19"/>
        </w:rPr>
        <w:lastRenderedPageBreak/>
        <w:t>D</w:t>
      </w:r>
      <w:r>
        <w:rPr>
          <w:rFonts w:ascii="Graphik-Regular" w:hAnsi="Graphik-Regular" w:cs="Graphik-Regular"/>
          <w:color w:val="21A896"/>
          <w:sz w:val="19"/>
          <w:szCs w:val="19"/>
        </w:rPr>
        <w:t xml:space="preserve"> </w:t>
      </w:r>
      <w:r w:rsidRPr="00A01DC8">
        <w:rPr>
          <w:rFonts w:ascii="Graphik-Semibold" w:hAnsi="Graphik-Semibold" w:cs="Graphik-Semibold"/>
          <w:color w:val="000000"/>
          <w:sz w:val="19"/>
          <w:szCs w:val="19"/>
        </w:rPr>
        <w:t>Report alleged criminal behaviour to the police.</w:t>
      </w:r>
    </w:p>
    <w:p w14:paraId="2CE5DC8A"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Alleged criminal behavi</w:t>
      </w:r>
      <w:r>
        <w:rPr>
          <w:rFonts w:ascii="Graphik-RegularItalic" w:hAnsi="Graphik-RegularItalic" w:cs="Graphik-RegularItalic"/>
          <w:i/>
          <w:iCs/>
          <w:color w:val="000000"/>
          <w:sz w:val="19"/>
          <w:szCs w:val="19"/>
        </w:rPr>
        <w:t xml:space="preserve">our will ordinarily be reported </w:t>
      </w:r>
      <w:r w:rsidRPr="00A01DC8">
        <w:rPr>
          <w:rFonts w:ascii="Graphik-RegularItalic" w:hAnsi="Graphik-RegularItalic" w:cs="Graphik-RegularItalic"/>
          <w:i/>
          <w:iCs/>
          <w:color w:val="000000"/>
          <w:sz w:val="19"/>
          <w:szCs w:val="19"/>
        </w:rPr>
        <w:t>to the police. However, there are some circumstances</w:t>
      </w:r>
    </w:p>
    <w:p w14:paraId="094A6178"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where it may no</w:t>
      </w:r>
      <w:r>
        <w:rPr>
          <w:rFonts w:ascii="Graphik-RegularItalic" w:hAnsi="Graphik-RegularItalic" w:cs="Graphik-RegularItalic"/>
          <w:i/>
          <w:iCs/>
          <w:color w:val="000000"/>
          <w:sz w:val="19"/>
          <w:szCs w:val="19"/>
        </w:rPr>
        <w:t xml:space="preserve">t be appropriate to report such </w:t>
      </w:r>
      <w:r w:rsidRPr="00A01DC8">
        <w:rPr>
          <w:rFonts w:ascii="Graphik-RegularItalic" w:hAnsi="Graphik-RegularItalic" w:cs="Graphik-RegularItalic"/>
          <w:i/>
          <w:iCs/>
          <w:color w:val="000000"/>
          <w:sz w:val="19"/>
          <w:szCs w:val="19"/>
        </w:rPr>
        <w:t xml:space="preserve">behaviour to the police. For example, </w:t>
      </w:r>
      <w:proofErr w:type="gramStart"/>
      <w:r w:rsidRPr="00A01DC8">
        <w:rPr>
          <w:rFonts w:ascii="Graphik-RegularItalic" w:hAnsi="Graphik-RegularItalic" w:cs="Graphik-RegularItalic"/>
          <w:i/>
          <w:iCs/>
          <w:color w:val="000000"/>
          <w:sz w:val="19"/>
          <w:szCs w:val="19"/>
        </w:rPr>
        <w:t>where</w:t>
      </w:r>
      <w:proofErr w:type="gramEnd"/>
      <w:r w:rsidRPr="00A01DC8">
        <w:rPr>
          <w:rFonts w:ascii="Graphik-RegularItalic" w:hAnsi="Graphik-RegularItalic" w:cs="Graphik-RegularItalic"/>
          <w:i/>
          <w:iCs/>
          <w:color w:val="000000"/>
          <w:sz w:val="19"/>
          <w:szCs w:val="19"/>
        </w:rPr>
        <w:t xml:space="preserve"> the</w:t>
      </w:r>
    </w:p>
    <w:p w14:paraId="0589E914" w14:textId="77777777" w:rsidR="00873639" w:rsidRPr="00A01DC8"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Italic" w:hAnsi="Graphik-RegularItalic" w:cs="Graphik-RegularItalic"/>
          <w:i/>
          <w:iCs/>
          <w:color w:val="000000"/>
          <w:sz w:val="19"/>
          <w:szCs w:val="19"/>
        </w:rPr>
        <w:t>exchange of youth i</w:t>
      </w:r>
      <w:r>
        <w:rPr>
          <w:rFonts w:ascii="Graphik-RegularItalic" w:hAnsi="Graphik-RegularItalic" w:cs="Graphik-RegularItalic"/>
          <w:i/>
          <w:iCs/>
          <w:color w:val="000000"/>
          <w:sz w:val="19"/>
          <w:szCs w:val="19"/>
        </w:rPr>
        <w:t xml:space="preserve">nvolved sexual imagery does not </w:t>
      </w:r>
      <w:r w:rsidRPr="00A01DC8">
        <w:rPr>
          <w:rFonts w:ascii="Graphik-RegularItalic" w:hAnsi="Graphik-RegularItalic" w:cs="Graphik-RegularItalic"/>
          <w:i/>
          <w:iCs/>
          <w:color w:val="000000"/>
          <w:sz w:val="19"/>
          <w:szCs w:val="19"/>
        </w:rPr>
        <w:t xml:space="preserve">involve any aggravating </w:t>
      </w:r>
      <w:r>
        <w:rPr>
          <w:rFonts w:ascii="Graphik-RegularItalic" w:hAnsi="Graphik-RegularItalic" w:cs="Graphik-RegularItalic"/>
          <w:i/>
          <w:iCs/>
          <w:color w:val="000000"/>
          <w:sz w:val="19"/>
          <w:szCs w:val="19"/>
        </w:rPr>
        <w:t xml:space="preserve">factors [see the </w:t>
      </w:r>
      <w:proofErr w:type="gramStart"/>
      <w:r>
        <w:rPr>
          <w:rFonts w:ascii="Graphik-RegularItalic" w:hAnsi="Graphik-RegularItalic" w:cs="Graphik-RegularItalic"/>
          <w:i/>
          <w:iCs/>
          <w:color w:val="000000"/>
          <w:sz w:val="19"/>
          <w:szCs w:val="19"/>
        </w:rPr>
        <w:t>School’s</w:t>
      </w:r>
      <w:proofErr w:type="gramEnd"/>
      <w:r>
        <w:rPr>
          <w:rFonts w:ascii="Graphik-RegularItalic" w:hAnsi="Graphik-RegularItalic" w:cs="Graphik-RegularItalic"/>
          <w:i/>
          <w:iCs/>
          <w:color w:val="000000"/>
          <w:sz w:val="19"/>
          <w:szCs w:val="19"/>
        </w:rPr>
        <w:t xml:space="preserve"> youth </w:t>
      </w:r>
      <w:r w:rsidRPr="00A01DC8">
        <w:rPr>
          <w:rFonts w:ascii="Graphik-RegularItalic" w:hAnsi="Graphik-RegularItalic" w:cs="Graphik-RegularItalic"/>
          <w:i/>
          <w:iCs/>
          <w:color w:val="000000"/>
          <w:sz w:val="19"/>
          <w:szCs w:val="19"/>
        </w:rPr>
        <w:t>involved sexual imagery p</w:t>
      </w:r>
      <w:r>
        <w:rPr>
          <w:rFonts w:ascii="Graphik-RegularItalic" w:hAnsi="Graphik-RegularItalic" w:cs="Graphik-RegularItalic"/>
          <w:i/>
          <w:iCs/>
          <w:color w:val="000000"/>
          <w:sz w:val="19"/>
          <w:szCs w:val="19"/>
        </w:rPr>
        <w:t xml:space="preserve">olicy for further information]. </w:t>
      </w:r>
      <w:r w:rsidRPr="00A01DC8">
        <w:rPr>
          <w:rFonts w:ascii="Graphik-RegularItalic" w:hAnsi="Graphik-RegularItalic" w:cs="Graphik-RegularItalic"/>
          <w:i/>
          <w:iCs/>
          <w:color w:val="000000"/>
          <w:sz w:val="19"/>
          <w:szCs w:val="19"/>
        </w:rPr>
        <w:t>All concerns or allegat</w:t>
      </w:r>
      <w:r>
        <w:rPr>
          <w:rFonts w:ascii="Graphik-RegularItalic" w:hAnsi="Graphik-RegularItalic" w:cs="Graphik-RegularItalic"/>
          <w:i/>
          <w:iCs/>
          <w:color w:val="000000"/>
          <w:sz w:val="19"/>
          <w:szCs w:val="19"/>
        </w:rPr>
        <w:t xml:space="preserve">ions will be assessed on a </w:t>
      </w:r>
      <w:proofErr w:type="gramStart"/>
      <w:r>
        <w:rPr>
          <w:rFonts w:ascii="Graphik-RegularItalic" w:hAnsi="Graphik-RegularItalic" w:cs="Graphik-RegularItalic"/>
          <w:i/>
          <w:iCs/>
          <w:color w:val="000000"/>
          <w:sz w:val="19"/>
          <w:szCs w:val="19"/>
        </w:rPr>
        <w:t xml:space="preserve">case </w:t>
      </w:r>
      <w:r w:rsidRPr="00A01DC8">
        <w:rPr>
          <w:rFonts w:ascii="Graphik-RegularItalic" w:hAnsi="Graphik-RegularItalic" w:cs="Graphik-RegularItalic"/>
          <w:i/>
          <w:iCs/>
          <w:color w:val="000000"/>
          <w:sz w:val="19"/>
          <w:szCs w:val="19"/>
        </w:rPr>
        <w:t>by case</w:t>
      </w:r>
      <w:proofErr w:type="gramEnd"/>
      <w:r w:rsidRPr="00A01DC8">
        <w:rPr>
          <w:rFonts w:ascii="Graphik-RegularItalic" w:hAnsi="Graphik-RegularItalic" w:cs="Graphik-RegularItalic"/>
          <w:i/>
          <w:iCs/>
          <w:color w:val="000000"/>
          <w:sz w:val="19"/>
          <w:szCs w:val="19"/>
        </w:rPr>
        <w:t xml:space="preserve"> basis, and in light of the wider context.</w:t>
      </w:r>
    </w:p>
    <w:p w14:paraId="16BF4563" w14:textId="77777777" w:rsidR="00873639" w:rsidRDefault="00873639" w:rsidP="00873639">
      <w:pPr>
        <w:autoSpaceDE w:val="0"/>
        <w:autoSpaceDN w:val="0"/>
        <w:adjustRightInd w:val="0"/>
        <w:rPr>
          <w:rFonts w:ascii="Graphik-Semibold" w:hAnsi="Graphik-Semibold" w:cs="Graphik-Semibold"/>
          <w:color w:val="000000"/>
          <w:sz w:val="19"/>
          <w:szCs w:val="19"/>
        </w:rPr>
      </w:pPr>
    </w:p>
    <w:p w14:paraId="42D5A561"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Safety plans</w:t>
      </w:r>
    </w:p>
    <w:p w14:paraId="19365FD8" w14:textId="77777777" w:rsidR="00873639" w:rsidRDefault="00873639" w:rsidP="00873639">
      <w:pPr>
        <w:autoSpaceDE w:val="0"/>
        <w:autoSpaceDN w:val="0"/>
        <w:adjustRightInd w:val="0"/>
        <w:rPr>
          <w:rFonts w:ascii="Graphik-Regular" w:hAnsi="Graphik-Regular" w:cs="Graphik-Regular"/>
          <w:color w:val="000000"/>
          <w:sz w:val="19"/>
          <w:szCs w:val="19"/>
        </w:rPr>
      </w:pPr>
    </w:p>
    <w:p w14:paraId="5607A0A2"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will al</w:t>
      </w:r>
      <w:r>
        <w:rPr>
          <w:rFonts w:ascii="Graphik-Regular" w:hAnsi="Graphik-Regular" w:cs="Graphik-Regular"/>
          <w:color w:val="000000"/>
          <w:sz w:val="19"/>
          <w:szCs w:val="19"/>
        </w:rPr>
        <w:t xml:space="preserve">ways carry out a safety plan in </w:t>
      </w:r>
      <w:r w:rsidRPr="00A01DC8">
        <w:rPr>
          <w:rFonts w:ascii="Graphik-Regular" w:hAnsi="Graphik-Regular" w:cs="Graphik-Regular"/>
          <w:color w:val="000000"/>
          <w:sz w:val="19"/>
          <w:szCs w:val="19"/>
        </w:rPr>
        <w:t>respect of:</w:t>
      </w:r>
    </w:p>
    <w:p w14:paraId="7DAA4568" w14:textId="77777777" w:rsidR="00873639" w:rsidRDefault="00873639" w:rsidP="00873639">
      <w:pPr>
        <w:autoSpaceDE w:val="0"/>
        <w:autoSpaceDN w:val="0"/>
        <w:adjustRightInd w:val="0"/>
        <w:rPr>
          <w:rFonts w:ascii="Graphik-Regular" w:hAnsi="Graphik-Regular" w:cs="Graphik-Regular"/>
          <w:color w:val="21A896"/>
          <w:sz w:val="19"/>
          <w:szCs w:val="19"/>
        </w:rPr>
      </w:pPr>
    </w:p>
    <w:p w14:paraId="0835AFD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any child who is a</w:t>
      </w:r>
      <w:r>
        <w:rPr>
          <w:rFonts w:ascii="Graphik-Regular" w:hAnsi="Graphik-Regular" w:cs="Graphik-Regular"/>
          <w:color w:val="000000"/>
          <w:sz w:val="19"/>
          <w:szCs w:val="19"/>
        </w:rPr>
        <w:t xml:space="preserve">lleged to have behaved in a way </w:t>
      </w:r>
      <w:r w:rsidRPr="00A01DC8">
        <w:rPr>
          <w:rFonts w:ascii="Graphik-Regular" w:hAnsi="Graphik-Regular" w:cs="Graphik-Regular"/>
          <w:color w:val="000000"/>
          <w:sz w:val="19"/>
          <w:szCs w:val="19"/>
        </w:rPr>
        <w:t xml:space="preserve">that </w:t>
      </w:r>
      <w:proofErr w:type="gramStart"/>
      <w:r w:rsidRPr="00A01DC8">
        <w:rPr>
          <w:rFonts w:ascii="Graphik-Regular" w:hAnsi="Graphik-Regular" w:cs="Graphik-Regular"/>
          <w:color w:val="000000"/>
          <w:sz w:val="19"/>
          <w:szCs w:val="19"/>
        </w:rPr>
        <w:t>is considered to be</w:t>
      </w:r>
      <w:proofErr w:type="gramEnd"/>
      <w:r w:rsidRPr="00A01DC8">
        <w:rPr>
          <w:rFonts w:ascii="Graphik-Regular" w:hAnsi="Graphik-Regular" w:cs="Graphik-Regular"/>
          <w:color w:val="000000"/>
          <w:sz w:val="19"/>
          <w:szCs w:val="19"/>
        </w:rPr>
        <w:t xml:space="preserve"> abusive or violent,</w:t>
      </w:r>
    </w:p>
    <w:p w14:paraId="0EA71409" w14:textId="77777777" w:rsidR="00873639" w:rsidRDefault="00873639" w:rsidP="00873639">
      <w:pPr>
        <w:autoSpaceDE w:val="0"/>
        <w:autoSpaceDN w:val="0"/>
        <w:adjustRightInd w:val="0"/>
        <w:rPr>
          <w:rFonts w:ascii="Graphik-Regular" w:hAnsi="Graphik-Regular" w:cs="Graphik-Regular"/>
          <w:color w:val="21A896"/>
          <w:sz w:val="19"/>
          <w:szCs w:val="19"/>
        </w:rPr>
      </w:pPr>
    </w:p>
    <w:p w14:paraId="3AB863B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any child who has reportedly been abused or affected</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by the alleged abusive or violent behaviour by</w:t>
      </w:r>
    </w:p>
    <w:p w14:paraId="4ED5C05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another child, or</w:t>
      </w:r>
    </w:p>
    <w:p w14:paraId="79409C2C" w14:textId="77777777" w:rsidR="00873639" w:rsidRDefault="00873639" w:rsidP="00873639">
      <w:pPr>
        <w:autoSpaceDE w:val="0"/>
        <w:autoSpaceDN w:val="0"/>
        <w:adjustRightInd w:val="0"/>
        <w:rPr>
          <w:rFonts w:ascii="Graphik-Regular" w:hAnsi="Graphik-Regular" w:cs="Graphik-Regular"/>
          <w:color w:val="21A896"/>
          <w:sz w:val="19"/>
          <w:szCs w:val="19"/>
        </w:rPr>
      </w:pPr>
    </w:p>
    <w:p w14:paraId="3EB44AA2"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any child who ma</w:t>
      </w:r>
      <w:r>
        <w:rPr>
          <w:rFonts w:ascii="Graphik-Regular" w:hAnsi="Graphik-Regular" w:cs="Graphik-Regular"/>
          <w:color w:val="000000"/>
          <w:sz w:val="19"/>
          <w:szCs w:val="19"/>
        </w:rPr>
        <w:t xml:space="preserve">y be at risk due to the alleged </w:t>
      </w:r>
      <w:r w:rsidRPr="00A01DC8">
        <w:rPr>
          <w:rFonts w:ascii="Graphik-Regular" w:hAnsi="Graphik-Regular" w:cs="Graphik-Regular"/>
          <w:color w:val="000000"/>
          <w:sz w:val="19"/>
          <w:szCs w:val="19"/>
        </w:rPr>
        <w:t>abusive or violen</w:t>
      </w:r>
      <w:r>
        <w:rPr>
          <w:rFonts w:ascii="Graphik-Regular" w:hAnsi="Graphik-Regular" w:cs="Graphik-Regular"/>
          <w:color w:val="000000"/>
          <w:sz w:val="19"/>
          <w:szCs w:val="19"/>
        </w:rPr>
        <w:t xml:space="preserve">t behaviour by another child as </w:t>
      </w:r>
      <w:r w:rsidRPr="00A01DC8">
        <w:rPr>
          <w:rFonts w:ascii="Graphik-Regular" w:hAnsi="Graphik-Regular" w:cs="Graphik-Regular"/>
          <w:color w:val="000000"/>
          <w:sz w:val="19"/>
          <w:szCs w:val="19"/>
        </w:rPr>
        <w:t>deemed appropriate by the DSL.</w:t>
      </w:r>
    </w:p>
    <w:p w14:paraId="259FEC10" w14:textId="77777777" w:rsidR="00873639" w:rsidRDefault="00873639" w:rsidP="00873639">
      <w:pPr>
        <w:autoSpaceDE w:val="0"/>
        <w:autoSpaceDN w:val="0"/>
        <w:adjustRightInd w:val="0"/>
        <w:rPr>
          <w:rFonts w:ascii="Graphik-Regular" w:hAnsi="Graphik-Regular" w:cs="Graphik-Regular"/>
          <w:color w:val="000000"/>
          <w:sz w:val="19"/>
          <w:szCs w:val="19"/>
        </w:rPr>
      </w:pPr>
    </w:p>
    <w:p w14:paraId="032FF908"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Where it is alleged th</w:t>
      </w:r>
      <w:r>
        <w:rPr>
          <w:rFonts w:ascii="Graphik-Regular" w:hAnsi="Graphik-Regular" w:cs="Graphik-Regular"/>
          <w:color w:val="000000"/>
          <w:sz w:val="19"/>
          <w:szCs w:val="19"/>
        </w:rPr>
        <w:t xml:space="preserve">at a child has behaved in a way </w:t>
      </w:r>
      <w:r w:rsidRPr="00A01DC8">
        <w:rPr>
          <w:rFonts w:ascii="Graphik-Regular" w:hAnsi="Graphik-Regular" w:cs="Graphik-Regular"/>
          <w:color w:val="000000"/>
          <w:sz w:val="19"/>
          <w:szCs w:val="19"/>
        </w:rPr>
        <w:t xml:space="preserve">that </w:t>
      </w:r>
      <w:proofErr w:type="gramStart"/>
      <w:r w:rsidRPr="00A01DC8">
        <w:rPr>
          <w:rFonts w:ascii="Graphik-Regular" w:hAnsi="Graphik-Regular" w:cs="Graphik-Regular"/>
          <w:color w:val="000000"/>
          <w:sz w:val="19"/>
          <w:szCs w:val="19"/>
        </w:rPr>
        <w:t>is considered to be</w:t>
      </w:r>
      <w:proofErr w:type="gramEnd"/>
      <w:r w:rsidRPr="00A01DC8">
        <w:rPr>
          <w:rFonts w:ascii="Graphik-Regular" w:hAnsi="Graphik-Regular" w:cs="Graphik-Regular"/>
          <w:color w:val="000000"/>
          <w:sz w:val="19"/>
          <w:szCs w:val="19"/>
        </w:rPr>
        <w:t xml:space="preserve"> inappropriate or problematic</w:t>
      </w:r>
    </w:p>
    <w:p w14:paraId="62716BDD"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t>
      </w:r>
      <w:proofErr w:type="gramStart"/>
      <w:r w:rsidRPr="00A01DC8">
        <w:rPr>
          <w:rFonts w:ascii="Graphik-Regular" w:hAnsi="Graphik-Regular" w:cs="Graphik-Regular"/>
          <w:color w:val="000000"/>
          <w:sz w:val="19"/>
          <w:szCs w:val="19"/>
        </w:rPr>
        <w:t>as</w:t>
      </w:r>
      <w:proofErr w:type="gramEnd"/>
      <w:r w:rsidRPr="00A01DC8">
        <w:rPr>
          <w:rFonts w:ascii="Graphik-Regular" w:hAnsi="Graphik-Regular" w:cs="Graphik-Regular"/>
          <w:color w:val="000000"/>
          <w:sz w:val="19"/>
          <w:szCs w:val="19"/>
        </w:rPr>
        <w:t xml:space="preserve"> opposed to abusiv</w:t>
      </w:r>
      <w:r>
        <w:rPr>
          <w:rFonts w:ascii="Graphik-Regular" w:hAnsi="Graphik-Regular" w:cs="Graphik-Regular"/>
          <w:color w:val="000000"/>
          <w:sz w:val="19"/>
          <w:szCs w:val="19"/>
        </w:rPr>
        <w:t xml:space="preserve">e or violent), the DSL will use </w:t>
      </w:r>
      <w:r w:rsidRPr="00A01DC8">
        <w:rPr>
          <w:rFonts w:ascii="Graphik-Regular" w:hAnsi="Graphik-Regular" w:cs="Graphik-Regular"/>
          <w:color w:val="000000"/>
          <w:sz w:val="19"/>
          <w:szCs w:val="19"/>
        </w:rPr>
        <w:t>their professional judgment – based on the particular</w:t>
      </w:r>
    </w:p>
    <w:p w14:paraId="3443F3D3"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concern(s) and/or alle</w:t>
      </w:r>
      <w:r>
        <w:rPr>
          <w:rFonts w:ascii="Graphik-Regular" w:hAnsi="Graphik-Regular" w:cs="Graphik-Regular"/>
          <w:color w:val="000000"/>
          <w:sz w:val="19"/>
          <w:szCs w:val="19"/>
        </w:rPr>
        <w:t xml:space="preserve">gation(s) raised, and the needs </w:t>
      </w:r>
      <w:r w:rsidRPr="00A01DC8">
        <w:rPr>
          <w:rFonts w:ascii="Graphik-Regular" w:hAnsi="Graphik-Regular" w:cs="Graphik-Regular"/>
          <w:color w:val="000000"/>
          <w:sz w:val="19"/>
          <w:szCs w:val="19"/>
        </w:rPr>
        <w:t>and circumstances of the individual child/children in</w:t>
      </w:r>
    </w:p>
    <w:p w14:paraId="2DEDBDC5" w14:textId="77777777" w:rsidR="00873639" w:rsidRPr="00B77CE7"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question – to determine </w:t>
      </w:r>
      <w:r>
        <w:rPr>
          <w:rFonts w:ascii="Graphik-Regular" w:hAnsi="Graphik-Regular" w:cs="Graphik-Regular"/>
          <w:color w:val="000000"/>
          <w:sz w:val="19"/>
          <w:szCs w:val="19"/>
        </w:rPr>
        <w:t xml:space="preserve">whether (as explained above) it </w:t>
      </w:r>
      <w:r w:rsidRPr="00A01DC8">
        <w:rPr>
          <w:rFonts w:ascii="Graphik-Regular" w:hAnsi="Graphik-Regular" w:cs="Graphik-Regular"/>
          <w:color w:val="000000"/>
          <w:sz w:val="19"/>
          <w:szCs w:val="19"/>
        </w:rPr>
        <w:t xml:space="preserve">would be appropriate to </w:t>
      </w:r>
      <w:r>
        <w:rPr>
          <w:rFonts w:ascii="Graphik-Regular" w:hAnsi="Graphik-Regular" w:cs="Graphik-Regular"/>
          <w:color w:val="000000"/>
          <w:sz w:val="19"/>
          <w:szCs w:val="19"/>
        </w:rPr>
        <w:t xml:space="preserve">contact children’s social care, </w:t>
      </w:r>
      <w:r w:rsidRPr="00A01DC8">
        <w:rPr>
          <w:rFonts w:ascii="Graphik-Regular" w:hAnsi="Graphik-Regular" w:cs="Graphik-Regular"/>
          <w:color w:val="000000"/>
          <w:sz w:val="19"/>
          <w:szCs w:val="19"/>
        </w:rPr>
        <w:t>and to carry out a safety plan.</w:t>
      </w:r>
      <w:r w:rsidRPr="00A01DC8">
        <w:rPr>
          <w:rFonts w:ascii="Graphik-Regular" w:hAnsi="Graphik-Regular" w:cs="Graphik-Regular"/>
          <w:color w:val="000000"/>
          <w:sz w:val="11"/>
          <w:szCs w:val="11"/>
        </w:rPr>
        <w:t>73</w:t>
      </w:r>
    </w:p>
    <w:p w14:paraId="1495F96C" w14:textId="77777777" w:rsidR="00873639" w:rsidRDefault="00873639" w:rsidP="00873639">
      <w:pPr>
        <w:autoSpaceDE w:val="0"/>
        <w:autoSpaceDN w:val="0"/>
        <w:adjustRightInd w:val="0"/>
        <w:rPr>
          <w:rFonts w:ascii="Graphik-Regular" w:hAnsi="Graphik-Regular" w:cs="Graphik-Regular"/>
          <w:color w:val="000000"/>
          <w:sz w:val="19"/>
          <w:szCs w:val="19"/>
        </w:rPr>
      </w:pPr>
    </w:p>
    <w:p w14:paraId="588E695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Careful judgment and c</w:t>
      </w:r>
      <w:r>
        <w:rPr>
          <w:rFonts w:ascii="Graphik-Regular" w:hAnsi="Graphik-Regular" w:cs="Graphik-Regular"/>
          <w:color w:val="000000"/>
          <w:sz w:val="19"/>
          <w:szCs w:val="19"/>
        </w:rPr>
        <w:t xml:space="preserve">onsideration are required as to </w:t>
      </w:r>
      <w:r w:rsidRPr="00A01DC8">
        <w:rPr>
          <w:rFonts w:ascii="Graphik-Regular" w:hAnsi="Graphik-Regular" w:cs="Graphik-Regular"/>
          <w:color w:val="000000"/>
          <w:sz w:val="19"/>
          <w:szCs w:val="19"/>
        </w:rPr>
        <w:t>whether alleged behaviour which might be judged t</w:t>
      </w:r>
      <w:r>
        <w:rPr>
          <w:rFonts w:ascii="Graphik-Regular" w:hAnsi="Graphik-Regular" w:cs="Graphik-Regular"/>
          <w:color w:val="000000"/>
          <w:sz w:val="19"/>
          <w:szCs w:val="19"/>
        </w:rPr>
        <w:t xml:space="preserve">o </w:t>
      </w:r>
      <w:r w:rsidRPr="00A01DC8">
        <w:rPr>
          <w:rFonts w:ascii="Graphik-Regular" w:hAnsi="Graphik-Regular" w:cs="Graphik-Regular"/>
          <w:color w:val="000000"/>
          <w:sz w:val="19"/>
          <w:szCs w:val="19"/>
        </w:rPr>
        <w:t xml:space="preserve">be inappropriate by an </w:t>
      </w:r>
      <w:r>
        <w:rPr>
          <w:rFonts w:ascii="Graphik-Regular" w:hAnsi="Graphik-Regular" w:cs="Graphik-Regular"/>
          <w:color w:val="000000"/>
          <w:sz w:val="19"/>
          <w:szCs w:val="19"/>
        </w:rPr>
        <w:t xml:space="preserve">adult might </w:t>
      </w:r>
      <w:proofErr w:type="gramStart"/>
      <w:r>
        <w:rPr>
          <w:rFonts w:ascii="Graphik-Regular" w:hAnsi="Graphik-Regular" w:cs="Graphik-Regular"/>
          <w:color w:val="000000"/>
          <w:sz w:val="19"/>
          <w:szCs w:val="19"/>
        </w:rPr>
        <w:t>actually be</w:t>
      </w:r>
      <w:proofErr w:type="gramEnd"/>
      <w:r>
        <w:rPr>
          <w:rFonts w:ascii="Graphik-Regular" w:hAnsi="Graphik-Regular" w:cs="Graphik-Regular"/>
          <w:color w:val="000000"/>
          <w:sz w:val="19"/>
          <w:szCs w:val="19"/>
        </w:rPr>
        <w:t xml:space="preserve"> harmful </w:t>
      </w:r>
      <w:r w:rsidRPr="00A01DC8">
        <w:rPr>
          <w:rFonts w:ascii="Graphik-Regular" w:hAnsi="Graphik-Regular" w:cs="Graphik-Regular"/>
          <w:color w:val="000000"/>
          <w:sz w:val="19"/>
          <w:szCs w:val="19"/>
        </w:rPr>
        <w:t>to another child. Consultation is recommended with</w:t>
      </w:r>
    </w:p>
    <w:p w14:paraId="6A6B346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children’s social care if there is any doubt about this.</w:t>
      </w:r>
    </w:p>
    <w:p w14:paraId="2DC5FD14" w14:textId="77777777" w:rsidR="00873639" w:rsidRDefault="00873639" w:rsidP="00873639">
      <w:pPr>
        <w:autoSpaceDE w:val="0"/>
        <w:autoSpaceDN w:val="0"/>
        <w:adjustRightInd w:val="0"/>
        <w:rPr>
          <w:rFonts w:ascii="Graphik-Regular" w:hAnsi="Graphik-Regular" w:cs="Graphik-Regular"/>
          <w:color w:val="000000"/>
          <w:sz w:val="19"/>
          <w:szCs w:val="19"/>
        </w:rPr>
      </w:pPr>
    </w:p>
    <w:p w14:paraId="1F8AC1CF"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Where other children ha</w:t>
      </w:r>
      <w:r>
        <w:rPr>
          <w:rFonts w:ascii="Graphik-Regular" w:hAnsi="Graphik-Regular" w:cs="Graphik-Regular"/>
          <w:color w:val="000000"/>
          <w:sz w:val="19"/>
          <w:szCs w:val="19"/>
        </w:rPr>
        <w:t xml:space="preserve">ve been identified as witnesses </w:t>
      </w:r>
      <w:r w:rsidRPr="00A01DC8">
        <w:rPr>
          <w:rFonts w:ascii="Graphik-Regular" w:hAnsi="Graphik-Regular" w:cs="Graphik-Regular"/>
          <w:color w:val="000000"/>
          <w:sz w:val="19"/>
          <w:szCs w:val="19"/>
        </w:rPr>
        <w:t>to alleged abuse or viol</w:t>
      </w:r>
      <w:r>
        <w:rPr>
          <w:rFonts w:ascii="Graphik-Regular" w:hAnsi="Graphik-Regular" w:cs="Graphik-Regular"/>
          <w:color w:val="000000"/>
          <w:sz w:val="19"/>
          <w:szCs w:val="19"/>
        </w:rPr>
        <w:t xml:space="preserve">ence, consideration should also </w:t>
      </w:r>
      <w:r w:rsidRPr="00A01DC8">
        <w:rPr>
          <w:rFonts w:ascii="Graphik-Regular" w:hAnsi="Graphik-Regular" w:cs="Graphik-Regular"/>
          <w:color w:val="000000"/>
          <w:sz w:val="19"/>
          <w:szCs w:val="19"/>
        </w:rPr>
        <w:t>be given by the DSL to w</w:t>
      </w:r>
      <w:r>
        <w:rPr>
          <w:rFonts w:ascii="Graphik-Regular" w:hAnsi="Graphik-Regular" w:cs="Graphik-Regular"/>
          <w:color w:val="000000"/>
          <w:sz w:val="19"/>
          <w:szCs w:val="19"/>
        </w:rPr>
        <w:t xml:space="preserve">hether there might be any risks </w:t>
      </w:r>
      <w:r w:rsidRPr="00A01DC8">
        <w:rPr>
          <w:rFonts w:ascii="Graphik-Regular" w:hAnsi="Graphik-Regular" w:cs="Graphik-Regular"/>
          <w:color w:val="000000"/>
          <w:sz w:val="19"/>
          <w:szCs w:val="19"/>
        </w:rPr>
        <w:t>to those children, and</w:t>
      </w:r>
      <w:r>
        <w:rPr>
          <w:rFonts w:ascii="Graphik-Regular" w:hAnsi="Graphik-Regular" w:cs="Graphik-Regular"/>
          <w:color w:val="000000"/>
          <w:sz w:val="19"/>
          <w:szCs w:val="19"/>
        </w:rPr>
        <w:t xml:space="preserve"> whether a safety plan would be </w:t>
      </w:r>
      <w:r w:rsidRPr="00A01DC8">
        <w:rPr>
          <w:rFonts w:ascii="Graphik-Regular" w:hAnsi="Graphik-Regular" w:cs="Graphik-Regular"/>
          <w:color w:val="000000"/>
          <w:sz w:val="19"/>
          <w:szCs w:val="19"/>
        </w:rPr>
        <w:t>appropriate in relation to any risks presenting to them.</w:t>
      </w:r>
    </w:p>
    <w:p w14:paraId="2939D800" w14:textId="77777777" w:rsidR="00873639" w:rsidRDefault="00873639" w:rsidP="00873639">
      <w:pPr>
        <w:autoSpaceDE w:val="0"/>
        <w:autoSpaceDN w:val="0"/>
        <w:adjustRightInd w:val="0"/>
        <w:rPr>
          <w:rFonts w:ascii="Graphik-Semibold" w:hAnsi="Graphik-Semibold" w:cs="Graphik-Semibold"/>
          <w:color w:val="000000"/>
          <w:sz w:val="19"/>
          <w:szCs w:val="19"/>
        </w:rPr>
      </w:pPr>
    </w:p>
    <w:p w14:paraId="2B203B83"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Informati</w:t>
      </w:r>
      <w:r>
        <w:rPr>
          <w:rFonts w:ascii="Graphik-Semibold" w:hAnsi="Graphik-Semibold" w:cs="Graphik-Semibold"/>
          <w:color w:val="000000"/>
          <w:sz w:val="19"/>
          <w:szCs w:val="19"/>
        </w:rPr>
        <w:t xml:space="preserve">on sharing, data protection and </w:t>
      </w:r>
      <w:r w:rsidRPr="00A01DC8">
        <w:rPr>
          <w:rFonts w:ascii="Graphik-Semibold" w:hAnsi="Graphik-Semibold" w:cs="Graphik-Semibold"/>
          <w:color w:val="000000"/>
          <w:sz w:val="19"/>
          <w:szCs w:val="19"/>
        </w:rPr>
        <w:t>record keeping</w:t>
      </w:r>
    </w:p>
    <w:p w14:paraId="0E97DD52" w14:textId="77777777" w:rsidR="00873639" w:rsidRDefault="00873639" w:rsidP="00873639">
      <w:pPr>
        <w:autoSpaceDE w:val="0"/>
        <w:autoSpaceDN w:val="0"/>
        <w:adjustRightInd w:val="0"/>
        <w:rPr>
          <w:rFonts w:ascii="Graphik-Regular" w:hAnsi="Graphik-Regular" w:cs="Graphik-Regular"/>
          <w:color w:val="000000"/>
          <w:sz w:val="19"/>
          <w:szCs w:val="19"/>
        </w:rPr>
      </w:pPr>
    </w:p>
    <w:p w14:paraId="73124643" w14:textId="2E4B07E3"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When responding to concern(s) or allegation(s) of</w:t>
      </w:r>
      <w:r>
        <w:rPr>
          <w:rFonts w:ascii="Graphik-Regular" w:hAnsi="Graphik-Regular" w:cs="Graphik-Regular"/>
          <w:color w:val="000000"/>
          <w:sz w:val="19"/>
          <w:szCs w:val="19"/>
        </w:rPr>
        <w:t xml:space="preserve">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will:</w:t>
      </w:r>
    </w:p>
    <w:p w14:paraId="1F1E706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 xml:space="preserve">always consider </w:t>
      </w:r>
      <w:r>
        <w:rPr>
          <w:rFonts w:ascii="Graphik-Regular" w:hAnsi="Graphik-Regular" w:cs="Graphik-Regular"/>
          <w:color w:val="000000"/>
          <w:sz w:val="19"/>
          <w:szCs w:val="19"/>
        </w:rPr>
        <w:t xml:space="preserve">carefully, in consultation with </w:t>
      </w:r>
      <w:r w:rsidRPr="00A01DC8">
        <w:rPr>
          <w:rFonts w:ascii="Graphik-Regular" w:hAnsi="Graphik-Regular" w:cs="Graphik-Regular"/>
          <w:color w:val="000000"/>
          <w:sz w:val="19"/>
          <w:szCs w:val="19"/>
        </w:rPr>
        <w:t>children’s social care, the police and other relevant</w:t>
      </w:r>
    </w:p>
    <w:p w14:paraId="6DC9EC69"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agencies (where t</w:t>
      </w:r>
      <w:r>
        <w:rPr>
          <w:rFonts w:ascii="Graphik-Regular" w:hAnsi="Graphik-Regular" w:cs="Graphik-Regular"/>
          <w:color w:val="000000"/>
          <w:sz w:val="19"/>
          <w:szCs w:val="19"/>
        </w:rPr>
        <w:t xml:space="preserve">hey are involved), how to share </w:t>
      </w:r>
      <w:r w:rsidRPr="00A01DC8">
        <w:rPr>
          <w:rFonts w:ascii="Graphik-Regular" w:hAnsi="Graphik-Regular" w:cs="Graphik-Regular"/>
          <w:color w:val="000000"/>
          <w:sz w:val="19"/>
          <w:szCs w:val="19"/>
        </w:rPr>
        <w:t>information about the concern(s) or allegation(s) with</w:t>
      </w:r>
    </w:p>
    <w:p w14:paraId="767F7AA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student(s) affected, </w:t>
      </w:r>
      <w:r>
        <w:rPr>
          <w:rFonts w:ascii="Graphik-Regular" w:hAnsi="Graphik-Regular" w:cs="Graphik-Regular"/>
          <w:color w:val="000000"/>
          <w:sz w:val="19"/>
          <w:szCs w:val="19"/>
        </w:rPr>
        <w:t xml:space="preserve">their parents, staff, and other </w:t>
      </w:r>
      <w:r w:rsidRPr="00A01DC8">
        <w:rPr>
          <w:rFonts w:ascii="Graphik-Regular" w:hAnsi="Graphik-Regular" w:cs="Graphik-Regular"/>
          <w:color w:val="000000"/>
          <w:sz w:val="19"/>
          <w:szCs w:val="19"/>
        </w:rPr>
        <w:t>students and individuals,</w:t>
      </w:r>
    </w:p>
    <w:p w14:paraId="1391DC26" w14:textId="77777777" w:rsidR="00873639" w:rsidRDefault="00873639" w:rsidP="00873639">
      <w:pPr>
        <w:autoSpaceDE w:val="0"/>
        <w:autoSpaceDN w:val="0"/>
        <w:adjustRightInd w:val="0"/>
        <w:rPr>
          <w:rFonts w:ascii="Graphik-Regular" w:hAnsi="Graphik-Regular" w:cs="Graphik-Regular"/>
          <w:color w:val="21A896"/>
          <w:sz w:val="19"/>
          <w:szCs w:val="19"/>
        </w:rPr>
      </w:pPr>
    </w:p>
    <w:p w14:paraId="5DB7522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record the information that</w:t>
      </w:r>
      <w:r>
        <w:rPr>
          <w:rFonts w:ascii="Graphik-Regular" w:hAnsi="Graphik-Regular" w:cs="Graphik-Regular"/>
          <w:color w:val="000000"/>
          <w:sz w:val="19"/>
          <w:szCs w:val="19"/>
        </w:rPr>
        <w:t xml:space="preserve"> is necessary for the </w:t>
      </w:r>
      <w:proofErr w:type="gramStart"/>
      <w:r>
        <w:rPr>
          <w:rFonts w:ascii="Graphik-Regular" w:hAnsi="Graphik-Regular" w:cs="Graphik-Regular"/>
          <w:color w:val="000000"/>
          <w:sz w:val="19"/>
          <w:szCs w:val="19"/>
        </w:rPr>
        <w:t>School</w:t>
      </w:r>
      <w:proofErr w:type="gramEnd"/>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and other relevant age</w:t>
      </w:r>
      <w:r>
        <w:rPr>
          <w:rFonts w:ascii="Graphik-Regular" w:hAnsi="Graphik-Regular" w:cs="Graphik-Regular"/>
          <w:color w:val="000000"/>
          <w:sz w:val="19"/>
          <w:szCs w:val="19"/>
        </w:rPr>
        <w:t xml:space="preserve">ncies (where they are involved) </w:t>
      </w:r>
      <w:r w:rsidRPr="00A01DC8">
        <w:rPr>
          <w:rFonts w:ascii="Graphik-Regular" w:hAnsi="Graphik-Regular" w:cs="Graphik-Regular"/>
          <w:color w:val="000000"/>
          <w:sz w:val="19"/>
          <w:szCs w:val="19"/>
        </w:rPr>
        <w:t xml:space="preserve">to respond to the </w:t>
      </w:r>
      <w:r>
        <w:rPr>
          <w:rFonts w:ascii="Graphik-Regular" w:hAnsi="Graphik-Regular" w:cs="Graphik-Regular"/>
          <w:color w:val="000000"/>
          <w:sz w:val="19"/>
          <w:szCs w:val="19"/>
        </w:rPr>
        <w:t xml:space="preserve">concern(s) or allegation(s) and </w:t>
      </w:r>
      <w:r w:rsidRPr="00A01DC8">
        <w:rPr>
          <w:rFonts w:ascii="Graphik-Regular" w:hAnsi="Graphik-Regular" w:cs="Graphik-Regular"/>
          <w:color w:val="000000"/>
          <w:sz w:val="19"/>
          <w:szCs w:val="19"/>
        </w:rPr>
        <w:t>safeguard everyone involved,</w:t>
      </w:r>
    </w:p>
    <w:p w14:paraId="5CD88746" w14:textId="77777777" w:rsidR="00873639" w:rsidRDefault="00873639" w:rsidP="00873639">
      <w:pPr>
        <w:autoSpaceDE w:val="0"/>
        <w:autoSpaceDN w:val="0"/>
        <w:adjustRightInd w:val="0"/>
        <w:rPr>
          <w:rFonts w:ascii="Graphik-Regular" w:hAnsi="Graphik-Regular" w:cs="Graphik-Regular"/>
          <w:color w:val="21A896"/>
          <w:sz w:val="19"/>
          <w:szCs w:val="19"/>
        </w:rPr>
      </w:pPr>
    </w:p>
    <w:p w14:paraId="79CA7D1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keep a record of th</w:t>
      </w:r>
      <w:r>
        <w:rPr>
          <w:rFonts w:ascii="Graphik-Regular" w:hAnsi="Graphik-Regular" w:cs="Graphik-Regular"/>
          <w:color w:val="000000"/>
          <w:sz w:val="19"/>
          <w:szCs w:val="19"/>
        </w:rPr>
        <w:t xml:space="preserve">e legal purpose for sharing the </w:t>
      </w:r>
      <w:r w:rsidRPr="00A01DC8">
        <w:rPr>
          <w:rFonts w:ascii="Graphik-Regular" w:hAnsi="Graphik-Regular" w:cs="Graphik-Regular"/>
          <w:color w:val="000000"/>
          <w:sz w:val="19"/>
          <w:szCs w:val="19"/>
        </w:rPr>
        <w:t>information with any third party, includi</w:t>
      </w:r>
      <w:r>
        <w:rPr>
          <w:rFonts w:ascii="Graphik-Regular" w:hAnsi="Graphik-Regular" w:cs="Graphik-Regular"/>
          <w:color w:val="000000"/>
          <w:sz w:val="19"/>
          <w:szCs w:val="19"/>
        </w:rPr>
        <w:t xml:space="preserve">ng relevant </w:t>
      </w:r>
      <w:r w:rsidRPr="00A01DC8">
        <w:rPr>
          <w:rFonts w:ascii="Graphik-Regular" w:hAnsi="Graphik-Regular" w:cs="Graphik-Regular"/>
          <w:color w:val="000000"/>
          <w:sz w:val="19"/>
          <w:szCs w:val="19"/>
        </w:rPr>
        <w:t xml:space="preserve">authorities, and ensure </w:t>
      </w:r>
      <w:r>
        <w:rPr>
          <w:rFonts w:ascii="Graphik-Regular" w:hAnsi="Graphik-Regular" w:cs="Graphik-Regular"/>
          <w:color w:val="000000"/>
          <w:sz w:val="19"/>
          <w:szCs w:val="19"/>
        </w:rPr>
        <w:t xml:space="preserve">that the third party has agreed </w:t>
      </w:r>
      <w:r w:rsidRPr="00A01DC8">
        <w:rPr>
          <w:rFonts w:ascii="Graphik-Regular" w:hAnsi="Graphik-Regular" w:cs="Graphik-Regular"/>
          <w:color w:val="000000"/>
          <w:sz w:val="19"/>
          <w:szCs w:val="19"/>
        </w:rPr>
        <w:t xml:space="preserve">to handle the information </w:t>
      </w:r>
      <w:r>
        <w:rPr>
          <w:rFonts w:ascii="Graphik-Regular" w:hAnsi="Graphik-Regular" w:cs="Graphik-Regular"/>
          <w:color w:val="000000"/>
          <w:sz w:val="19"/>
          <w:szCs w:val="19"/>
        </w:rPr>
        <w:t xml:space="preserve">securely and to only use it for </w:t>
      </w:r>
      <w:r w:rsidRPr="00A01DC8">
        <w:rPr>
          <w:rFonts w:ascii="Graphik-Regular" w:hAnsi="Graphik-Regular" w:cs="Graphik-Regular"/>
          <w:color w:val="000000"/>
          <w:sz w:val="19"/>
          <w:szCs w:val="19"/>
        </w:rPr>
        <w:t>the agreed legal purpose, and</w:t>
      </w:r>
    </w:p>
    <w:p w14:paraId="682DD470" w14:textId="77777777" w:rsidR="00873639" w:rsidRDefault="00873639" w:rsidP="00873639">
      <w:pPr>
        <w:autoSpaceDE w:val="0"/>
        <w:autoSpaceDN w:val="0"/>
        <w:adjustRightInd w:val="0"/>
        <w:rPr>
          <w:rFonts w:ascii="Graphik-Regular" w:hAnsi="Graphik-Regular" w:cs="Graphik-Regular"/>
          <w:color w:val="21A896"/>
          <w:sz w:val="19"/>
          <w:szCs w:val="19"/>
        </w:rPr>
      </w:pPr>
    </w:p>
    <w:p w14:paraId="413BBAE8"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be mindful of</w:t>
      </w:r>
      <w:r>
        <w:rPr>
          <w:rFonts w:ascii="Graphik-Regular" w:hAnsi="Graphik-Regular" w:cs="Graphik-Regular"/>
          <w:color w:val="000000"/>
          <w:sz w:val="19"/>
          <w:szCs w:val="19"/>
        </w:rPr>
        <w:t xml:space="preserve"> and act in accordance with its </w:t>
      </w:r>
      <w:r w:rsidRPr="00A01DC8">
        <w:rPr>
          <w:rFonts w:ascii="Graphik-Regular" w:hAnsi="Graphik-Regular" w:cs="Graphik-Regular"/>
          <w:color w:val="000000"/>
          <w:sz w:val="19"/>
          <w:szCs w:val="19"/>
        </w:rPr>
        <w:t>safeguarding and data protection duties, including</w:t>
      </w:r>
    </w:p>
    <w:p w14:paraId="2B7E378A" w14:textId="77777777" w:rsidR="00873639" w:rsidRPr="009E3851" w:rsidRDefault="00873639" w:rsidP="00873639">
      <w:pPr>
        <w:autoSpaceDE w:val="0"/>
        <w:autoSpaceDN w:val="0"/>
        <w:adjustRightInd w:val="0"/>
        <w:rPr>
          <w:rFonts w:ascii="Graphik-RegularItalic" w:hAnsi="Graphik-RegularItalic" w:cs="Graphik-RegularItalic"/>
          <w:i/>
          <w:iCs/>
          <w:color w:val="000000"/>
          <w:sz w:val="19"/>
          <w:szCs w:val="19"/>
        </w:rPr>
      </w:pPr>
      <w:r w:rsidRPr="00A01DC8">
        <w:rPr>
          <w:rFonts w:ascii="Graphik-Regular" w:hAnsi="Graphik-Regular" w:cs="Graphik-Regular"/>
          <w:color w:val="000000"/>
          <w:sz w:val="19"/>
          <w:szCs w:val="19"/>
        </w:rPr>
        <w:t xml:space="preserve">those set out in </w:t>
      </w:r>
      <w:r>
        <w:rPr>
          <w:rFonts w:ascii="Graphik-RegularItalic" w:hAnsi="Graphik-RegularItalic" w:cs="Graphik-RegularItalic"/>
          <w:i/>
          <w:iCs/>
          <w:color w:val="000000"/>
          <w:sz w:val="19"/>
          <w:szCs w:val="19"/>
        </w:rPr>
        <w:t xml:space="preserve">Working Together to Safeguard </w:t>
      </w:r>
      <w:r w:rsidRPr="00A01DC8">
        <w:rPr>
          <w:rFonts w:ascii="Graphik-RegularItalic" w:hAnsi="Graphik-RegularItalic" w:cs="Graphik-RegularItalic"/>
          <w:i/>
          <w:iCs/>
          <w:color w:val="000000"/>
          <w:sz w:val="19"/>
          <w:szCs w:val="19"/>
        </w:rPr>
        <w:t xml:space="preserve">Children </w:t>
      </w:r>
      <w:r w:rsidRPr="00A01DC8">
        <w:rPr>
          <w:rFonts w:ascii="Graphik-Regular" w:hAnsi="Graphik-Regular" w:cs="Graphik-Regular"/>
          <w:color w:val="000000"/>
          <w:sz w:val="19"/>
          <w:szCs w:val="19"/>
        </w:rPr>
        <w:t>(July 2018)</w:t>
      </w:r>
      <w:r w:rsidRPr="00A01DC8">
        <w:rPr>
          <w:rFonts w:ascii="Graphik-Regular" w:hAnsi="Graphik-Regular" w:cs="Graphik-Regular"/>
          <w:color w:val="000000"/>
          <w:sz w:val="11"/>
          <w:szCs w:val="11"/>
        </w:rPr>
        <w:t xml:space="preserve">74 </w:t>
      </w:r>
      <w:r w:rsidRPr="00A01DC8">
        <w:rPr>
          <w:rFonts w:ascii="Graphik-Regular" w:hAnsi="Graphik-Regular" w:cs="Graphik-Regular"/>
          <w:color w:val="000000"/>
          <w:sz w:val="19"/>
          <w:szCs w:val="19"/>
        </w:rPr>
        <w:t xml:space="preserve">and the </w:t>
      </w:r>
      <w:r>
        <w:rPr>
          <w:rFonts w:ascii="Graphik-RegularItalic" w:hAnsi="Graphik-RegularItalic" w:cs="Graphik-RegularItalic"/>
          <w:i/>
          <w:iCs/>
          <w:color w:val="000000"/>
          <w:sz w:val="19"/>
          <w:szCs w:val="19"/>
        </w:rPr>
        <w:t xml:space="preserve">HM Government advice </w:t>
      </w:r>
      <w:r w:rsidRPr="00A01DC8">
        <w:rPr>
          <w:rFonts w:ascii="Graphik-RegularItalic" w:hAnsi="Graphik-RegularItalic" w:cs="Graphik-RegularItalic"/>
          <w:i/>
          <w:iCs/>
          <w:color w:val="000000"/>
          <w:sz w:val="19"/>
          <w:szCs w:val="19"/>
        </w:rPr>
        <w:t xml:space="preserve">on Information Sharing </w:t>
      </w:r>
      <w:r w:rsidRPr="00A01DC8">
        <w:rPr>
          <w:rFonts w:ascii="Graphik-Regular" w:hAnsi="Graphik-Regular" w:cs="Graphik-Regular"/>
          <w:color w:val="000000"/>
          <w:sz w:val="19"/>
          <w:szCs w:val="19"/>
        </w:rPr>
        <w:t>(updated in July 2018).</w:t>
      </w:r>
      <w:r w:rsidRPr="00A01DC8">
        <w:rPr>
          <w:rFonts w:ascii="Graphik-Regular" w:hAnsi="Graphik-Regular" w:cs="Graphik-Regular"/>
          <w:color w:val="000000"/>
          <w:sz w:val="11"/>
          <w:szCs w:val="11"/>
        </w:rPr>
        <w:t>75</w:t>
      </w:r>
    </w:p>
    <w:p w14:paraId="24257A22" w14:textId="77777777" w:rsidR="00873639" w:rsidRDefault="00873639" w:rsidP="00873639">
      <w:pPr>
        <w:autoSpaceDE w:val="0"/>
        <w:autoSpaceDN w:val="0"/>
        <w:adjustRightInd w:val="0"/>
        <w:rPr>
          <w:rFonts w:ascii="Graphik-Semibold" w:hAnsi="Graphik-Semibold" w:cs="Graphik-Semibold"/>
          <w:color w:val="000000"/>
          <w:sz w:val="19"/>
          <w:szCs w:val="19"/>
        </w:rPr>
      </w:pPr>
    </w:p>
    <w:p w14:paraId="4CCB2B64"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Disciplinary action</w:t>
      </w:r>
    </w:p>
    <w:p w14:paraId="294C6848"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may wish t</w:t>
      </w:r>
      <w:r>
        <w:rPr>
          <w:rFonts w:ascii="Graphik-Regular" w:hAnsi="Graphik-Regular" w:cs="Graphik-Regular"/>
          <w:color w:val="000000"/>
          <w:sz w:val="19"/>
          <w:szCs w:val="19"/>
        </w:rPr>
        <w:t xml:space="preserve">o consider whether disciplinary </w:t>
      </w:r>
      <w:r w:rsidRPr="00A01DC8">
        <w:rPr>
          <w:rFonts w:ascii="Graphik-Regular" w:hAnsi="Graphik-Regular" w:cs="Graphik-Regular"/>
          <w:color w:val="000000"/>
          <w:sz w:val="19"/>
          <w:szCs w:val="19"/>
        </w:rPr>
        <w:t>action may be appropriate for any child/children involved.</w:t>
      </w:r>
    </w:p>
    <w:p w14:paraId="73495A89"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However, if there a</w:t>
      </w:r>
      <w:r>
        <w:rPr>
          <w:rFonts w:ascii="Graphik-Regular" w:hAnsi="Graphik-Regular" w:cs="Graphik-Regular"/>
          <w:color w:val="000000"/>
          <w:sz w:val="19"/>
          <w:szCs w:val="19"/>
        </w:rPr>
        <w:t xml:space="preserve">re police proceedings underway, </w:t>
      </w:r>
      <w:r w:rsidRPr="00A01DC8">
        <w:rPr>
          <w:rFonts w:ascii="Graphik-Regular" w:hAnsi="Graphik-Regular" w:cs="Graphik-Regular"/>
          <w:color w:val="000000"/>
          <w:sz w:val="19"/>
          <w:szCs w:val="19"/>
        </w:rPr>
        <w:t xml:space="preserve">or there could be, it is critical that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works in</w:t>
      </w:r>
    </w:p>
    <w:p w14:paraId="6023257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partnership with the police and/or children’s social care.</w:t>
      </w:r>
    </w:p>
    <w:p w14:paraId="3F603AA4" w14:textId="77777777" w:rsidR="00873639" w:rsidRDefault="00873639" w:rsidP="00873639">
      <w:pPr>
        <w:autoSpaceDE w:val="0"/>
        <w:autoSpaceDN w:val="0"/>
        <w:adjustRightInd w:val="0"/>
        <w:rPr>
          <w:rFonts w:ascii="Graphik-Regular" w:hAnsi="Graphik-Regular" w:cs="Graphik-Regular"/>
          <w:color w:val="000000"/>
          <w:sz w:val="19"/>
          <w:szCs w:val="19"/>
        </w:rPr>
      </w:pPr>
    </w:p>
    <w:p w14:paraId="69B6703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Where a matter is not</w:t>
      </w:r>
      <w:r>
        <w:rPr>
          <w:rFonts w:ascii="Graphik-Regular" w:hAnsi="Graphik-Regular" w:cs="Graphik-Regular"/>
          <w:color w:val="000000"/>
          <w:sz w:val="19"/>
          <w:szCs w:val="19"/>
        </w:rPr>
        <w:t xml:space="preserve"> of interest to the police and/ </w:t>
      </w:r>
      <w:r w:rsidRPr="00A01DC8">
        <w:rPr>
          <w:rFonts w:ascii="Graphik-Regular" w:hAnsi="Graphik-Regular" w:cs="Graphik-Regular"/>
          <w:color w:val="000000"/>
          <w:sz w:val="19"/>
          <w:szCs w:val="19"/>
        </w:rPr>
        <w:t xml:space="preserve">or children’s social care,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may still need to</w:t>
      </w:r>
    </w:p>
    <w:p w14:paraId="16FB77CD"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consider what is the mos</w:t>
      </w:r>
      <w:r>
        <w:rPr>
          <w:rFonts w:ascii="Graphik-Regular" w:hAnsi="Graphik-Regular" w:cs="Graphik-Regular"/>
          <w:color w:val="000000"/>
          <w:sz w:val="19"/>
          <w:szCs w:val="19"/>
        </w:rPr>
        <w:t xml:space="preserve">t appropriate action to take to </w:t>
      </w:r>
      <w:r w:rsidRPr="00A01DC8">
        <w:rPr>
          <w:rFonts w:ascii="Graphik-Regular" w:hAnsi="Graphik-Regular" w:cs="Graphik-Regular"/>
          <w:color w:val="000000"/>
          <w:sz w:val="19"/>
          <w:szCs w:val="19"/>
        </w:rPr>
        <w:t>ensure positive behaviour management. Disciplinary</w:t>
      </w:r>
    </w:p>
    <w:p w14:paraId="482F9F1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action may sometimes be appropriate, including to:</w:t>
      </w:r>
    </w:p>
    <w:p w14:paraId="65F6B787" w14:textId="77777777" w:rsidR="00873639" w:rsidRDefault="00873639" w:rsidP="00873639">
      <w:pPr>
        <w:autoSpaceDE w:val="0"/>
        <w:autoSpaceDN w:val="0"/>
        <w:adjustRightInd w:val="0"/>
        <w:rPr>
          <w:rFonts w:ascii="Graphik-Regular" w:hAnsi="Graphik-Regular" w:cs="Graphik-Regular"/>
          <w:color w:val="000000"/>
          <w:sz w:val="19"/>
          <w:szCs w:val="19"/>
        </w:rPr>
      </w:pPr>
    </w:p>
    <w:p w14:paraId="44EB9A26"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 ensure that the child/children take(s) responsibil</w:t>
      </w:r>
      <w:r>
        <w:rPr>
          <w:rFonts w:ascii="Graphik-Regular" w:hAnsi="Graphik-Regular" w:cs="Graphik-Regular"/>
          <w:color w:val="000000"/>
          <w:sz w:val="19"/>
          <w:szCs w:val="19"/>
        </w:rPr>
        <w:t xml:space="preserve">ity for </w:t>
      </w:r>
      <w:r w:rsidRPr="00A01DC8">
        <w:rPr>
          <w:rFonts w:ascii="Graphik-Regular" w:hAnsi="Graphik-Regular" w:cs="Graphik-Regular"/>
          <w:color w:val="000000"/>
          <w:sz w:val="19"/>
          <w:szCs w:val="19"/>
        </w:rPr>
        <w:t xml:space="preserve">and realise(s) the seriousness of their </w:t>
      </w:r>
      <w:proofErr w:type="gramStart"/>
      <w:r w:rsidRPr="00A01DC8">
        <w:rPr>
          <w:rFonts w:ascii="Graphik-Regular" w:hAnsi="Graphik-Regular" w:cs="Graphik-Regular"/>
          <w:color w:val="000000"/>
          <w:sz w:val="19"/>
          <w:szCs w:val="19"/>
        </w:rPr>
        <w:t>behaviour;</w:t>
      </w:r>
      <w:proofErr w:type="gramEnd"/>
    </w:p>
    <w:p w14:paraId="1D85710F" w14:textId="77777777" w:rsidR="00873639" w:rsidRDefault="00873639" w:rsidP="00873639">
      <w:pPr>
        <w:autoSpaceDE w:val="0"/>
        <w:autoSpaceDN w:val="0"/>
        <w:adjustRightInd w:val="0"/>
        <w:rPr>
          <w:rFonts w:ascii="Graphik-Regular" w:hAnsi="Graphik-Regular" w:cs="Graphik-Regular"/>
          <w:color w:val="000000"/>
          <w:sz w:val="19"/>
          <w:szCs w:val="19"/>
        </w:rPr>
      </w:pPr>
    </w:p>
    <w:p w14:paraId="234F0A58" w14:textId="6318CA2F"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(b) demonstrate to the</w:t>
      </w:r>
      <w:r>
        <w:rPr>
          <w:rFonts w:ascii="Graphik-Regular" w:hAnsi="Graphik-Regular" w:cs="Graphik-Regular"/>
          <w:color w:val="000000"/>
          <w:sz w:val="19"/>
          <w:szCs w:val="19"/>
        </w:rPr>
        <w:t xml:space="preserve"> child/children and others that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can never be tolerated; and</w:t>
      </w:r>
    </w:p>
    <w:p w14:paraId="2A4C86CB" w14:textId="77777777" w:rsidR="00873639" w:rsidRDefault="00873639" w:rsidP="00873639">
      <w:pPr>
        <w:autoSpaceDE w:val="0"/>
        <w:autoSpaceDN w:val="0"/>
        <w:adjustRightInd w:val="0"/>
        <w:rPr>
          <w:rFonts w:ascii="Graphik-Regular" w:hAnsi="Graphik-Regular" w:cs="Graphik-Regular"/>
          <w:color w:val="000000"/>
          <w:sz w:val="19"/>
          <w:szCs w:val="19"/>
        </w:rPr>
      </w:pPr>
    </w:p>
    <w:p w14:paraId="54DBF5C2"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 ensure the safety and wellbeing of other children.</w:t>
      </w:r>
    </w:p>
    <w:p w14:paraId="156FEF6B" w14:textId="77777777" w:rsidR="00873639" w:rsidRPr="00A01DC8" w:rsidRDefault="00873639" w:rsidP="00873639">
      <w:pPr>
        <w:autoSpaceDE w:val="0"/>
        <w:autoSpaceDN w:val="0"/>
        <w:adjustRightInd w:val="0"/>
        <w:rPr>
          <w:rFonts w:ascii="Graphik-Regular" w:hAnsi="Graphik-Regular" w:cs="Graphik-Regular"/>
          <w:color w:val="21A896"/>
          <w:sz w:val="16"/>
          <w:szCs w:val="16"/>
        </w:rPr>
      </w:pPr>
    </w:p>
    <w:p w14:paraId="02408A7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However, these </w:t>
      </w:r>
      <w:r>
        <w:rPr>
          <w:rFonts w:ascii="Graphik-Regular" w:hAnsi="Graphik-Regular" w:cs="Graphik-Regular"/>
          <w:color w:val="000000"/>
          <w:sz w:val="19"/>
          <w:szCs w:val="19"/>
        </w:rPr>
        <w:t xml:space="preserve">considerations must be balanced </w:t>
      </w:r>
      <w:r w:rsidRPr="00A01DC8">
        <w:rPr>
          <w:rFonts w:ascii="Graphik-Regular" w:hAnsi="Graphik-Regular" w:cs="Graphik-Regular"/>
          <w:color w:val="000000"/>
          <w:sz w:val="19"/>
          <w:szCs w:val="19"/>
        </w:rPr>
        <w:t>against any police investigations, the child’s/children’s</w:t>
      </w:r>
    </w:p>
    <w:p w14:paraId="010D436A"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lastRenderedPageBreak/>
        <w:t>own potential</w:t>
      </w:r>
      <w:r>
        <w:rPr>
          <w:rFonts w:ascii="Graphik-Regular" w:hAnsi="Graphik-Regular" w:cs="Graphik-Regular"/>
          <w:color w:val="000000"/>
          <w:sz w:val="19"/>
          <w:szCs w:val="19"/>
        </w:rPr>
        <w:t xml:space="preserve"> unmet needs, and any action or </w:t>
      </w:r>
      <w:r w:rsidRPr="00A01DC8">
        <w:rPr>
          <w:rFonts w:ascii="Graphik-Regular" w:hAnsi="Graphik-Regular" w:cs="Graphik-Regular"/>
          <w:color w:val="000000"/>
          <w:sz w:val="19"/>
          <w:szCs w:val="19"/>
        </w:rPr>
        <w:t>intervention planned regarding safeguarding concerns.</w:t>
      </w:r>
    </w:p>
    <w:p w14:paraId="74DFEBDC"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Before deciding on app</w:t>
      </w:r>
      <w:r>
        <w:rPr>
          <w:rFonts w:ascii="Graphik-Regular" w:hAnsi="Graphik-Regular" w:cs="Graphik-Regular"/>
          <w:color w:val="000000"/>
          <w:sz w:val="19"/>
          <w:szCs w:val="19"/>
        </w:rPr>
        <w:t xml:space="preserve">ropriate </w:t>
      </w:r>
      <w:proofErr w:type="gramStart"/>
      <w:r>
        <w:rPr>
          <w:rFonts w:ascii="Graphik-Regular" w:hAnsi="Graphik-Regular" w:cs="Graphik-Regular"/>
          <w:color w:val="000000"/>
          <w:sz w:val="19"/>
          <w:szCs w:val="19"/>
        </w:rPr>
        <w:t>action</w:t>
      </w:r>
      <w:proofErr w:type="gramEnd"/>
      <w:r>
        <w:rPr>
          <w:rFonts w:ascii="Graphik-Regular" w:hAnsi="Graphik-Regular" w:cs="Graphik-Regular"/>
          <w:color w:val="000000"/>
          <w:sz w:val="19"/>
          <w:szCs w:val="19"/>
        </w:rPr>
        <w:t xml:space="preserve"> the School will </w:t>
      </w:r>
      <w:r w:rsidRPr="00A01DC8">
        <w:rPr>
          <w:rFonts w:ascii="Graphik-Regular" w:hAnsi="Graphik-Regular" w:cs="Graphik-Regular"/>
          <w:color w:val="000000"/>
          <w:sz w:val="19"/>
          <w:szCs w:val="19"/>
        </w:rPr>
        <w:t>always consider its duty to safeguard all children in its</w:t>
      </w:r>
    </w:p>
    <w:p w14:paraId="4D684A28" w14:textId="380B02F9"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care from harm; the u</w:t>
      </w:r>
      <w:r>
        <w:rPr>
          <w:rFonts w:ascii="Graphik-Regular" w:hAnsi="Graphik-Regular" w:cs="Graphik-Regular"/>
          <w:color w:val="000000"/>
          <w:sz w:val="19"/>
          <w:szCs w:val="19"/>
        </w:rPr>
        <w:t xml:space="preserve">nderlying reasons for a child’s </w:t>
      </w:r>
      <w:r w:rsidRPr="00A01DC8">
        <w:rPr>
          <w:rFonts w:ascii="Graphik-Regular" w:hAnsi="Graphik-Regular" w:cs="Graphik-Regular"/>
          <w:color w:val="000000"/>
          <w:sz w:val="19"/>
          <w:szCs w:val="19"/>
        </w:rPr>
        <w:t>behaviour; any unmet n</w:t>
      </w:r>
      <w:r>
        <w:rPr>
          <w:rFonts w:ascii="Graphik-Regular" w:hAnsi="Graphik-Regular" w:cs="Graphik-Regular"/>
          <w:color w:val="000000"/>
          <w:sz w:val="19"/>
          <w:szCs w:val="19"/>
        </w:rPr>
        <w:t xml:space="preserve">eeds, or harm or abuse suffered </w:t>
      </w:r>
      <w:r w:rsidRPr="00A01DC8">
        <w:rPr>
          <w:rFonts w:ascii="Graphik-Regular" w:hAnsi="Graphik-Regular" w:cs="Graphik-Regular"/>
          <w:color w:val="000000"/>
          <w:sz w:val="19"/>
          <w:szCs w:val="19"/>
        </w:rPr>
        <w:t>by the child; the risk that the child may pose to</w:t>
      </w:r>
      <w:r>
        <w:rPr>
          <w:rFonts w:ascii="Graphik-Regular" w:hAnsi="Graphik-Regular" w:cs="Graphik-Regular"/>
          <w:color w:val="000000"/>
          <w:sz w:val="19"/>
          <w:szCs w:val="19"/>
        </w:rPr>
        <w:t xml:space="preserve"> other </w:t>
      </w:r>
      <w:r w:rsidRPr="00A01DC8">
        <w:rPr>
          <w:rFonts w:ascii="Graphik-Regular" w:hAnsi="Graphik-Regular" w:cs="Graphik-Regular"/>
          <w:color w:val="000000"/>
          <w:sz w:val="19"/>
          <w:szCs w:val="19"/>
        </w:rPr>
        <w:t>children; and the sev</w:t>
      </w:r>
      <w:r>
        <w:rPr>
          <w:rFonts w:ascii="Graphik-Regular" w:hAnsi="Graphik-Regular" w:cs="Graphik-Regular"/>
          <w:color w:val="000000"/>
          <w:sz w:val="19"/>
          <w:szCs w:val="19"/>
        </w:rPr>
        <w:t xml:space="preserve">erity of the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w:t>
      </w:r>
      <w:r w:rsidRPr="00A01DC8">
        <w:rPr>
          <w:rFonts w:ascii="Graphik-Regular" w:hAnsi="Graphik-Regular" w:cs="Graphik-Regular"/>
          <w:color w:val="000000"/>
          <w:sz w:val="19"/>
          <w:szCs w:val="19"/>
        </w:rPr>
        <w:t>and the causes of it.</w:t>
      </w:r>
    </w:p>
    <w:p w14:paraId="34F1B547" w14:textId="77777777" w:rsidR="00873639" w:rsidRDefault="00873639" w:rsidP="00873639">
      <w:pPr>
        <w:autoSpaceDE w:val="0"/>
        <w:autoSpaceDN w:val="0"/>
        <w:adjustRightInd w:val="0"/>
        <w:rPr>
          <w:rFonts w:ascii="Graphik-Regular" w:hAnsi="Graphik-Regular" w:cs="Graphik-Regular"/>
          <w:color w:val="000000"/>
          <w:sz w:val="19"/>
          <w:szCs w:val="19"/>
        </w:rPr>
      </w:pPr>
    </w:p>
    <w:p w14:paraId="37C428F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will, </w:t>
      </w:r>
      <w:r>
        <w:rPr>
          <w:rFonts w:ascii="Graphik-Regular" w:hAnsi="Graphik-Regular" w:cs="Graphik-Regular"/>
          <w:color w:val="000000"/>
          <w:sz w:val="19"/>
          <w:szCs w:val="19"/>
        </w:rPr>
        <w:t xml:space="preserve">where appropriate, consider the </w:t>
      </w:r>
      <w:r w:rsidRPr="00A01DC8">
        <w:rPr>
          <w:rFonts w:ascii="Graphik-Regular" w:hAnsi="Graphik-Regular" w:cs="Graphik-Regular"/>
          <w:color w:val="000000"/>
          <w:sz w:val="19"/>
          <w:szCs w:val="19"/>
        </w:rPr>
        <w:t>potential benefit,</w:t>
      </w:r>
      <w:r>
        <w:rPr>
          <w:rFonts w:ascii="Graphik-Regular" w:hAnsi="Graphik-Regular" w:cs="Graphik-Regular"/>
          <w:color w:val="000000"/>
          <w:sz w:val="19"/>
          <w:szCs w:val="19"/>
        </w:rPr>
        <w:t xml:space="preserve"> as well as challenge, of using </w:t>
      </w:r>
      <w:r w:rsidRPr="00A01DC8">
        <w:rPr>
          <w:rFonts w:ascii="Graphik-Regular" w:hAnsi="Graphik-Regular" w:cs="Graphik-Regular"/>
          <w:color w:val="000000"/>
          <w:sz w:val="19"/>
          <w:szCs w:val="19"/>
        </w:rPr>
        <w:t xml:space="preserve">managed moves </w:t>
      </w:r>
      <w:r>
        <w:rPr>
          <w:rFonts w:ascii="Graphik-Regular" w:hAnsi="Graphik-Regular" w:cs="Graphik-Regular"/>
          <w:color w:val="000000"/>
          <w:sz w:val="19"/>
          <w:szCs w:val="19"/>
        </w:rPr>
        <w:t xml:space="preserve">or exclusion as a response, and </w:t>
      </w:r>
      <w:r w:rsidRPr="00A01DC8">
        <w:rPr>
          <w:rFonts w:ascii="Graphik-Regular" w:hAnsi="Graphik-Regular" w:cs="Graphik-Regular"/>
          <w:color w:val="000000"/>
          <w:sz w:val="19"/>
          <w:szCs w:val="19"/>
        </w:rPr>
        <w:t>not as an intervention, recog</w:t>
      </w:r>
      <w:r>
        <w:rPr>
          <w:rFonts w:ascii="Graphik-Regular" w:hAnsi="Graphik-Regular" w:cs="Graphik-Regular"/>
          <w:color w:val="000000"/>
          <w:sz w:val="19"/>
          <w:szCs w:val="19"/>
        </w:rPr>
        <w:t xml:space="preserve">nizing that even if this </w:t>
      </w:r>
      <w:r w:rsidRPr="00A01DC8">
        <w:rPr>
          <w:rFonts w:ascii="Graphik-Regular" w:hAnsi="Graphik-Regular" w:cs="Graphik-Regular"/>
          <w:color w:val="000000"/>
          <w:sz w:val="19"/>
          <w:szCs w:val="19"/>
        </w:rPr>
        <w:t>is ultimately deem</w:t>
      </w:r>
      <w:r>
        <w:rPr>
          <w:rFonts w:ascii="Graphik-Regular" w:hAnsi="Graphik-Regular" w:cs="Graphik-Regular"/>
          <w:color w:val="000000"/>
          <w:sz w:val="19"/>
          <w:szCs w:val="19"/>
        </w:rPr>
        <w:t xml:space="preserve">ed to be necessary, some of the </w:t>
      </w:r>
      <w:r w:rsidRPr="00A01DC8">
        <w:rPr>
          <w:rFonts w:ascii="Graphik-Regular" w:hAnsi="Graphik-Regular" w:cs="Graphik-Regular"/>
          <w:color w:val="000000"/>
          <w:sz w:val="19"/>
          <w:szCs w:val="19"/>
        </w:rPr>
        <w:t>measures referred to in this policy may still be required.</w:t>
      </w:r>
    </w:p>
    <w:p w14:paraId="7B64E3E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For example, actio</w:t>
      </w:r>
      <w:r>
        <w:rPr>
          <w:rFonts w:ascii="Graphik-Regular" w:hAnsi="Graphik-Regular" w:cs="Graphik-Regular"/>
          <w:color w:val="000000"/>
          <w:sz w:val="19"/>
          <w:szCs w:val="19"/>
        </w:rPr>
        <w:t xml:space="preserve">n may still need to be taken by </w:t>
      </w: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in relation to other students who have</w:t>
      </w:r>
    </w:p>
    <w:p w14:paraId="6887C9AA" w14:textId="0B61A3AB"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been involved with and</w:t>
      </w:r>
      <w:r>
        <w:rPr>
          <w:rFonts w:ascii="Graphik-Regular" w:hAnsi="Graphik-Regular" w:cs="Graphik-Regular"/>
          <w:color w:val="000000"/>
          <w:sz w:val="19"/>
          <w:szCs w:val="19"/>
        </w:rPr>
        <w:t xml:space="preserve">/or affected by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abuse. Exclusion will only be considered as a last</w:t>
      </w:r>
    </w:p>
    <w:p w14:paraId="3C507A2A"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resort and only where</w:t>
      </w:r>
      <w:r>
        <w:rPr>
          <w:rFonts w:ascii="Graphik-Regular" w:hAnsi="Graphik-Regular" w:cs="Graphik-Regular"/>
          <w:color w:val="000000"/>
          <w:sz w:val="19"/>
          <w:szCs w:val="19"/>
        </w:rPr>
        <w:t xml:space="preserve"> necessary to ensure the safety </w:t>
      </w:r>
      <w:r w:rsidRPr="00A01DC8">
        <w:rPr>
          <w:rFonts w:ascii="Graphik-Regular" w:hAnsi="Graphik-Regular" w:cs="Graphik-Regular"/>
          <w:color w:val="000000"/>
          <w:sz w:val="19"/>
          <w:szCs w:val="19"/>
        </w:rPr>
        <w:t xml:space="preserve">and wellbeing of the other children in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w:t>
      </w:r>
    </w:p>
    <w:p w14:paraId="766B7D50" w14:textId="49D227B8"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Engaging in Fair Access</w:t>
      </w:r>
      <w:r>
        <w:rPr>
          <w:rFonts w:ascii="Graphik-Regular" w:hAnsi="Graphik-Regular" w:cs="Graphik-Regular"/>
          <w:color w:val="000000"/>
          <w:sz w:val="19"/>
          <w:szCs w:val="19"/>
        </w:rPr>
        <w:t xml:space="preserve"> Panel Processes to assist with </w:t>
      </w:r>
      <w:r w:rsidRPr="00A01DC8">
        <w:rPr>
          <w:rFonts w:ascii="Graphik-Regular" w:hAnsi="Graphik-Regular" w:cs="Graphik-Regular"/>
          <w:color w:val="000000"/>
          <w:sz w:val="19"/>
          <w:szCs w:val="19"/>
        </w:rPr>
        <w:t>decision-making a</w:t>
      </w:r>
      <w:r>
        <w:rPr>
          <w:rFonts w:ascii="Graphik-Regular" w:hAnsi="Graphik-Regular" w:cs="Graphik-Regular"/>
          <w:color w:val="000000"/>
          <w:sz w:val="19"/>
          <w:szCs w:val="19"/>
        </w:rPr>
        <w:t xml:space="preserve">ssociated to managed moves and </w:t>
      </w:r>
      <w:r w:rsidRPr="00A01DC8">
        <w:rPr>
          <w:rFonts w:ascii="Graphik-Regular" w:hAnsi="Graphik-Regular" w:cs="Graphik-Regular"/>
          <w:color w:val="000000"/>
          <w:sz w:val="19"/>
          <w:szCs w:val="19"/>
        </w:rPr>
        <w:t>exclusions can also be beneficial.</w:t>
      </w:r>
      <w:r w:rsidRPr="00A01DC8">
        <w:rPr>
          <w:rFonts w:ascii="Graphik-Regular" w:hAnsi="Graphik-Regular" w:cs="Graphik-Regular"/>
          <w:color w:val="000000"/>
          <w:sz w:val="11"/>
          <w:szCs w:val="11"/>
        </w:rPr>
        <w:t xml:space="preserve">76 </w:t>
      </w:r>
      <w:r>
        <w:rPr>
          <w:rFonts w:ascii="Graphik-Regular" w:hAnsi="Graphik-Regular" w:cs="Graphik-Regular"/>
          <w:color w:val="000000"/>
          <w:sz w:val="19"/>
          <w:szCs w:val="19"/>
        </w:rPr>
        <w:t xml:space="preserve">In the event of any </w:t>
      </w:r>
      <w:r w:rsidRPr="00A01DC8">
        <w:rPr>
          <w:rFonts w:ascii="Graphik-Regular" w:hAnsi="Graphik-Regular" w:cs="Graphik-Regular"/>
          <w:color w:val="000000"/>
          <w:sz w:val="19"/>
          <w:szCs w:val="19"/>
        </w:rPr>
        <w:t>managed move, conside</w:t>
      </w:r>
      <w:r>
        <w:rPr>
          <w:rFonts w:ascii="Graphik-Regular" w:hAnsi="Graphik-Regular" w:cs="Graphik-Regular"/>
          <w:color w:val="000000"/>
          <w:sz w:val="19"/>
          <w:szCs w:val="19"/>
        </w:rPr>
        <w:t xml:space="preserve">ration must be given to sharing </w:t>
      </w:r>
      <w:r w:rsidRPr="00A01DC8">
        <w:rPr>
          <w:rFonts w:ascii="Graphik-Regular" w:hAnsi="Graphik-Regular" w:cs="Graphik-Regular"/>
          <w:color w:val="000000"/>
          <w:sz w:val="19"/>
          <w:szCs w:val="19"/>
        </w:rPr>
        <w:t>information with the</w:t>
      </w:r>
      <w:r>
        <w:rPr>
          <w:rFonts w:ascii="Graphik-Regular" w:hAnsi="Graphik-Regular" w:cs="Graphik-Regular"/>
          <w:color w:val="000000"/>
          <w:sz w:val="19"/>
          <w:szCs w:val="19"/>
        </w:rPr>
        <w:t xml:space="preserve"> receiving school regarding the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in or</w:t>
      </w:r>
      <w:r>
        <w:rPr>
          <w:rFonts w:ascii="Graphik-Regular" w:hAnsi="Graphik-Regular" w:cs="Graphik-Regular"/>
          <w:color w:val="000000"/>
          <w:sz w:val="19"/>
          <w:szCs w:val="19"/>
        </w:rPr>
        <w:t xml:space="preserve">der to allow best protection of </w:t>
      </w:r>
      <w:r w:rsidRPr="00A01DC8">
        <w:rPr>
          <w:rFonts w:ascii="Graphik-Regular" w:hAnsi="Graphik-Regular" w:cs="Graphik-Regular"/>
          <w:color w:val="000000"/>
          <w:sz w:val="19"/>
          <w:szCs w:val="19"/>
        </w:rPr>
        <w:t>children in the new school.</w:t>
      </w:r>
    </w:p>
    <w:p w14:paraId="14B36106" w14:textId="77777777" w:rsidR="00873639" w:rsidRDefault="00873639" w:rsidP="00873639">
      <w:pPr>
        <w:autoSpaceDE w:val="0"/>
        <w:autoSpaceDN w:val="0"/>
        <w:adjustRightInd w:val="0"/>
        <w:rPr>
          <w:rFonts w:ascii="Graphik-Regular" w:hAnsi="Graphik-Regular" w:cs="Graphik-Regular"/>
          <w:color w:val="000000"/>
          <w:sz w:val="19"/>
          <w:szCs w:val="19"/>
        </w:rPr>
      </w:pPr>
    </w:p>
    <w:p w14:paraId="409DD981" w14:textId="30BACE74"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Disciplinary interventions</w:t>
      </w:r>
      <w:r>
        <w:rPr>
          <w:rFonts w:ascii="Graphik-Regular" w:hAnsi="Graphik-Regular" w:cs="Graphik-Regular"/>
          <w:color w:val="000000"/>
          <w:sz w:val="19"/>
          <w:szCs w:val="19"/>
        </w:rPr>
        <w:t xml:space="preserve"> alone are rarely able to solve </w:t>
      </w:r>
      <w:r w:rsidRPr="00A01DC8">
        <w:rPr>
          <w:rFonts w:ascii="Graphik-Regular" w:hAnsi="Graphik-Regular" w:cs="Graphik-Regular"/>
          <w:color w:val="000000"/>
          <w:sz w:val="19"/>
          <w:szCs w:val="19"/>
        </w:rPr>
        <w:t xml:space="preserve">issues 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and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will</w:t>
      </w:r>
    </w:p>
    <w:p w14:paraId="02ADF7C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always consider the wi</w:t>
      </w:r>
      <w:r>
        <w:rPr>
          <w:rFonts w:ascii="Graphik-Regular" w:hAnsi="Graphik-Regular" w:cs="Graphik-Regular"/>
          <w:color w:val="000000"/>
          <w:sz w:val="19"/>
          <w:szCs w:val="19"/>
        </w:rPr>
        <w:t xml:space="preserve">der actions that may need to be </w:t>
      </w:r>
      <w:r w:rsidRPr="00A01DC8">
        <w:rPr>
          <w:rFonts w:ascii="Graphik-Regular" w:hAnsi="Graphik-Regular" w:cs="Graphik-Regular"/>
          <w:color w:val="000000"/>
          <w:sz w:val="19"/>
          <w:szCs w:val="19"/>
        </w:rPr>
        <w:t>taken, and any lessons t</w:t>
      </w:r>
      <w:r>
        <w:rPr>
          <w:rFonts w:ascii="Graphik-Regular" w:hAnsi="Graphik-Regular" w:cs="Graphik-Regular"/>
          <w:color w:val="000000"/>
          <w:sz w:val="19"/>
          <w:szCs w:val="19"/>
        </w:rPr>
        <w:t xml:space="preserve">hat may need to be learnt going </w:t>
      </w:r>
      <w:r w:rsidRPr="00A01DC8">
        <w:rPr>
          <w:rFonts w:ascii="Graphik-Regular" w:hAnsi="Graphik-Regular" w:cs="Graphik-Regular"/>
          <w:color w:val="000000"/>
          <w:sz w:val="19"/>
          <w:szCs w:val="19"/>
        </w:rPr>
        <w:t>forwards, as set out above and below.</w:t>
      </w:r>
    </w:p>
    <w:p w14:paraId="6707D6A0" w14:textId="77777777" w:rsidR="00873639" w:rsidRDefault="00873639" w:rsidP="00873639">
      <w:pPr>
        <w:autoSpaceDE w:val="0"/>
        <w:autoSpaceDN w:val="0"/>
        <w:adjustRightInd w:val="0"/>
        <w:rPr>
          <w:rFonts w:ascii="Graphik-Semibold" w:hAnsi="Graphik-Semibold" w:cs="Graphik-Semibold"/>
          <w:color w:val="000000"/>
          <w:sz w:val="19"/>
          <w:szCs w:val="19"/>
        </w:rPr>
      </w:pPr>
    </w:p>
    <w:p w14:paraId="32C19497" w14:textId="77777777" w:rsidR="00873639" w:rsidRPr="00A01DC8" w:rsidRDefault="00873639" w:rsidP="00873639">
      <w:pPr>
        <w:autoSpaceDE w:val="0"/>
        <w:autoSpaceDN w:val="0"/>
        <w:adjustRightInd w:val="0"/>
        <w:rPr>
          <w:rFonts w:ascii="Graphik-Semibold" w:hAnsi="Graphik-Semibold" w:cs="Graphik-Semibold"/>
          <w:color w:val="000000"/>
          <w:sz w:val="19"/>
          <w:szCs w:val="19"/>
        </w:rPr>
      </w:pPr>
      <w:r w:rsidRPr="00A01DC8">
        <w:rPr>
          <w:rFonts w:ascii="Graphik-Semibold" w:hAnsi="Graphik-Semibold" w:cs="Graphik-Semibold"/>
          <w:color w:val="000000"/>
          <w:sz w:val="19"/>
          <w:szCs w:val="19"/>
        </w:rPr>
        <w:t>On-going pr</w:t>
      </w:r>
      <w:r>
        <w:rPr>
          <w:rFonts w:ascii="Graphik-Semibold" w:hAnsi="Graphik-Semibold" w:cs="Graphik-Semibold"/>
          <w:color w:val="000000"/>
          <w:sz w:val="19"/>
          <w:szCs w:val="19"/>
        </w:rPr>
        <w:t xml:space="preserve">oactive work for a whole-school </w:t>
      </w:r>
      <w:r w:rsidRPr="00A01DC8">
        <w:rPr>
          <w:rFonts w:ascii="Graphik-Semibold" w:hAnsi="Graphik-Semibold" w:cs="Graphik-Semibold"/>
          <w:color w:val="000000"/>
          <w:sz w:val="19"/>
          <w:szCs w:val="19"/>
        </w:rPr>
        <w:t>community Contextual Safeguarding approach</w:t>
      </w:r>
    </w:p>
    <w:p w14:paraId="476E34E1" w14:textId="77777777" w:rsidR="00873639" w:rsidRDefault="00873639" w:rsidP="00873639">
      <w:pPr>
        <w:autoSpaceDE w:val="0"/>
        <w:autoSpaceDN w:val="0"/>
        <w:adjustRightInd w:val="0"/>
        <w:rPr>
          <w:rFonts w:ascii="Graphik-Regular" w:hAnsi="Graphik-Regular" w:cs="Graphik-Regular"/>
          <w:color w:val="000000"/>
          <w:sz w:val="19"/>
          <w:szCs w:val="19"/>
        </w:rPr>
      </w:pPr>
    </w:p>
    <w:p w14:paraId="69EF7546" w14:textId="4C398F54"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School’s</w:t>
      </w:r>
      <w:proofErr w:type="gramEnd"/>
      <w:r w:rsidRPr="00A01DC8">
        <w:rPr>
          <w:rFonts w:ascii="Graphik-Regular" w:hAnsi="Graphik-Regular" w:cs="Graphik-Regular"/>
          <w:color w:val="000000"/>
          <w:sz w:val="19"/>
          <w:szCs w:val="19"/>
        </w:rPr>
        <w:t xml:space="preserve"> response </w:t>
      </w:r>
      <w:r>
        <w:rPr>
          <w:rFonts w:ascii="Graphik-Regular" w:hAnsi="Graphik-Regular" w:cs="Graphik-Regular"/>
          <w:color w:val="000000"/>
          <w:sz w:val="19"/>
          <w:szCs w:val="19"/>
        </w:rPr>
        <w:t xml:space="preserve">to concerns or allegations </w:t>
      </w:r>
      <w:r w:rsidRPr="00A01DC8">
        <w:rPr>
          <w:rFonts w:ascii="Graphik-Regular" w:hAnsi="Graphik-Regular" w:cs="Graphik-Regular"/>
          <w:color w:val="000000"/>
          <w:sz w:val="19"/>
          <w:szCs w:val="19"/>
        </w:rPr>
        <w:t xml:space="preserve">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should be part of on-going</w:t>
      </w:r>
    </w:p>
    <w:p w14:paraId="227300F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proactive work by th</w:t>
      </w:r>
      <w:r>
        <w:rPr>
          <w:rFonts w:ascii="Graphik-Regular" w:hAnsi="Graphik-Regular" w:cs="Graphik-Regular"/>
          <w:color w:val="000000"/>
          <w:sz w:val="19"/>
          <w:szCs w:val="19"/>
        </w:rPr>
        <w:t xml:space="preserve">e </w:t>
      </w:r>
      <w:proofErr w:type="gramStart"/>
      <w:r>
        <w:rPr>
          <w:rFonts w:ascii="Graphik-Regular" w:hAnsi="Graphik-Regular" w:cs="Graphik-Regular"/>
          <w:color w:val="000000"/>
          <w:sz w:val="19"/>
          <w:szCs w:val="19"/>
        </w:rPr>
        <w:t>School</w:t>
      </w:r>
      <w:proofErr w:type="gramEnd"/>
      <w:r>
        <w:rPr>
          <w:rFonts w:ascii="Graphik-Regular" w:hAnsi="Graphik-Regular" w:cs="Graphik-Regular"/>
          <w:color w:val="000000"/>
          <w:sz w:val="19"/>
          <w:szCs w:val="19"/>
        </w:rPr>
        <w:t xml:space="preserve"> to embed best practice </w:t>
      </w:r>
      <w:r w:rsidRPr="00A01DC8">
        <w:rPr>
          <w:rFonts w:ascii="Graphik-Regular" w:hAnsi="Graphik-Regular" w:cs="Graphik-Regular"/>
          <w:color w:val="000000"/>
          <w:sz w:val="19"/>
          <w:szCs w:val="19"/>
        </w:rPr>
        <w:t>and in taking a whole-school community Contextual</w:t>
      </w:r>
    </w:p>
    <w:p w14:paraId="30F87A84"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Safeguarding approach</w:t>
      </w:r>
      <w:r>
        <w:rPr>
          <w:rFonts w:ascii="Graphik-Regular" w:hAnsi="Graphik-Regular" w:cs="Graphik-Regular"/>
          <w:color w:val="000000"/>
          <w:sz w:val="19"/>
          <w:szCs w:val="19"/>
        </w:rPr>
        <w:t xml:space="preserve"> (defined above) to such abuse. </w:t>
      </w:r>
      <w:r w:rsidRPr="00A01DC8">
        <w:rPr>
          <w:rFonts w:ascii="Graphik-Regular" w:hAnsi="Graphik-Regular" w:cs="Graphik-Regular"/>
          <w:color w:val="000000"/>
          <w:sz w:val="19"/>
          <w:szCs w:val="19"/>
        </w:rPr>
        <w:t>As such the School’s resp</w:t>
      </w:r>
      <w:r>
        <w:rPr>
          <w:rFonts w:ascii="Graphik-Regular" w:hAnsi="Graphik-Regular" w:cs="Graphik-Regular"/>
          <w:color w:val="000000"/>
          <w:sz w:val="19"/>
          <w:szCs w:val="19"/>
        </w:rPr>
        <w:t xml:space="preserve">onse can become part of its </w:t>
      </w:r>
      <w:r w:rsidRPr="00A01DC8">
        <w:rPr>
          <w:rFonts w:ascii="Graphik-Regular" w:hAnsi="Graphik-Regular" w:cs="Graphik-Regular"/>
          <w:color w:val="000000"/>
          <w:sz w:val="19"/>
          <w:szCs w:val="19"/>
        </w:rPr>
        <w:t>wider prevention work.</w:t>
      </w:r>
    </w:p>
    <w:p w14:paraId="4780E6AE" w14:textId="77777777" w:rsidR="00873639" w:rsidRDefault="00873639" w:rsidP="00873639">
      <w:pPr>
        <w:autoSpaceDE w:val="0"/>
        <w:autoSpaceDN w:val="0"/>
        <w:adjustRightInd w:val="0"/>
        <w:rPr>
          <w:rFonts w:ascii="Graphik-Regular" w:hAnsi="Graphik-Regular" w:cs="Graphik-Regular"/>
          <w:color w:val="000000"/>
          <w:sz w:val="19"/>
          <w:szCs w:val="19"/>
        </w:rPr>
      </w:pPr>
    </w:p>
    <w:p w14:paraId="371E7B0D" w14:textId="4140FCCD"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This response may invo</w:t>
      </w:r>
      <w:r>
        <w:rPr>
          <w:rFonts w:ascii="Graphik-Regular" w:hAnsi="Graphik-Regular" w:cs="Graphik-Regular"/>
          <w:color w:val="000000"/>
          <w:sz w:val="19"/>
          <w:szCs w:val="19"/>
        </w:rPr>
        <w:t xml:space="preserve">lve the School working with the </w:t>
      </w:r>
      <w:r w:rsidRPr="00A01DC8">
        <w:rPr>
          <w:rFonts w:ascii="Graphik-Regular" w:hAnsi="Graphik-Regular" w:cs="Graphik-Regular"/>
          <w:color w:val="000000"/>
          <w:sz w:val="19"/>
          <w:szCs w:val="19"/>
        </w:rPr>
        <w:t>local authority to under</w:t>
      </w:r>
      <w:r>
        <w:rPr>
          <w:rFonts w:ascii="Graphik-Regular" w:hAnsi="Graphik-Regular" w:cs="Graphik-Regular"/>
          <w:color w:val="000000"/>
          <w:sz w:val="19"/>
          <w:szCs w:val="19"/>
        </w:rPr>
        <w:t xml:space="preserve">take, for example, a Contextual </w:t>
      </w:r>
      <w:r w:rsidRPr="00A01DC8">
        <w:rPr>
          <w:rFonts w:ascii="Graphik-Regular" w:hAnsi="Graphik-Regular" w:cs="Graphik-Regular"/>
          <w:color w:val="000000"/>
          <w:sz w:val="19"/>
          <w:szCs w:val="19"/>
        </w:rPr>
        <w:t xml:space="preserve">Safeguarding school </w:t>
      </w:r>
      <w:r>
        <w:rPr>
          <w:rFonts w:ascii="Graphik-Regular" w:hAnsi="Graphik-Regular" w:cs="Graphik-Regular"/>
          <w:color w:val="000000"/>
          <w:sz w:val="19"/>
          <w:szCs w:val="19"/>
        </w:rPr>
        <w:t xml:space="preserve">assessment which would fit into </w:t>
      </w:r>
      <w:r w:rsidRPr="00A01DC8">
        <w:rPr>
          <w:rFonts w:ascii="Graphik-Regular" w:hAnsi="Graphik-Regular" w:cs="Graphik-Regular"/>
          <w:color w:val="000000"/>
          <w:sz w:val="19"/>
          <w:szCs w:val="19"/>
        </w:rPr>
        <w:t>a systems approach to Contextual Safeguarding.</w:t>
      </w:r>
      <w:r w:rsidRPr="00A01DC8">
        <w:rPr>
          <w:rFonts w:ascii="Graphik-Regular" w:hAnsi="Graphik-Regular" w:cs="Graphik-Regular"/>
          <w:color w:val="000000"/>
          <w:sz w:val="11"/>
          <w:szCs w:val="11"/>
        </w:rPr>
        <w:t xml:space="preserve">78 </w:t>
      </w:r>
      <w:r>
        <w:rPr>
          <w:rFonts w:ascii="Graphik-Regular" w:hAnsi="Graphik-Regular" w:cs="Graphik-Regular"/>
          <w:color w:val="000000"/>
          <w:sz w:val="19"/>
          <w:szCs w:val="19"/>
        </w:rPr>
        <w:t xml:space="preserve">The </w:t>
      </w:r>
      <w:r w:rsidRPr="00A01DC8">
        <w:rPr>
          <w:rFonts w:ascii="Graphik-Regular" w:hAnsi="Graphik-Regular" w:cs="Graphik-Regular"/>
          <w:color w:val="000000"/>
          <w:sz w:val="19"/>
          <w:szCs w:val="19"/>
        </w:rPr>
        <w:t>response could also i</w:t>
      </w:r>
      <w:r>
        <w:rPr>
          <w:rFonts w:ascii="Graphik-Regular" w:hAnsi="Graphik-Regular" w:cs="Graphik-Regular"/>
          <w:color w:val="000000"/>
          <w:sz w:val="19"/>
          <w:szCs w:val="19"/>
        </w:rPr>
        <w:t xml:space="preserve">nclude the School asking itself </w:t>
      </w:r>
      <w:r w:rsidRPr="00A01DC8">
        <w:rPr>
          <w:rFonts w:ascii="Graphik-Regular" w:hAnsi="Graphik-Regular" w:cs="Graphik-Regular"/>
          <w:color w:val="000000"/>
          <w:sz w:val="19"/>
          <w:szCs w:val="19"/>
        </w:rPr>
        <w:t>a series of questions about the context in which an</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 xml:space="preserve">incident of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occurred in the School,</w:t>
      </w:r>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the local community in</w:t>
      </w:r>
      <w:r>
        <w:rPr>
          <w:rFonts w:ascii="Graphik-Regular" w:hAnsi="Graphik-Regular" w:cs="Graphik-Regular"/>
          <w:color w:val="000000"/>
          <w:sz w:val="19"/>
          <w:szCs w:val="19"/>
        </w:rPr>
        <w:t xml:space="preserve"> which the School is based, and </w:t>
      </w:r>
      <w:r w:rsidRPr="00A01DC8">
        <w:rPr>
          <w:rFonts w:ascii="Graphik-Regular" w:hAnsi="Graphik-Regular" w:cs="Graphik-Regular"/>
          <w:color w:val="000000"/>
          <w:sz w:val="19"/>
          <w:szCs w:val="19"/>
        </w:rPr>
        <w:t>the wider physical and online environment – such as:</w:t>
      </w:r>
    </w:p>
    <w:p w14:paraId="27637365" w14:textId="77777777" w:rsidR="00873639" w:rsidRDefault="00873639" w:rsidP="00873639">
      <w:pPr>
        <w:autoSpaceDE w:val="0"/>
        <w:autoSpaceDN w:val="0"/>
        <w:adjustRightInd w:val="0"/>
        <w:rPr>
          <w:rFonts w:ascii="Graphik-Regular" w:hAnsi="Graphik-Regular" w:cs="Graphik-Regular"/>
          <w:color w:val="21A896"/>
          <w:sz w:val="19"/>
          <w:szCs w:val="19"/>
        </w:rPr>
      </w:pPr>
    </w:p>
    <w:p w14:paraId="2D4EC315" w14:textId="2CA1E99D"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What protecti</w:t>
      </w:r>
      <w:r>
        <w:rPr>
          <w:rFonts w:ascii="Graphik-Regular" w:hAnsi="Graphik-Regular" w:cs="Graphik-Regular"/>
          <w:color w:val="000000"/>
          <w:sz w:val="19"/>
          <w:szCs w:val="19"/>
        </w:rPr>
        <w:t xml:space="preserve">ve factors and influences exist </w:t>
      </w:r>
      <w:r w:rsidRPr="00A01DC8">
        <w:rPr>
          <w:rFonts w:ascii="Graphik-Regular" w:hAnsi="Graphik-Regular" w:cs="Graphik-Regular"/>
          <w:color w:val="000000"/>
          <w:sz w:val="19"/>
          <w:szCs w:val="19"/>
        </w:rPr>
        <w:t>within th</w:t>
      </w:r>
      <w:r>
        <w:rPr>
          <w:rFonts w:ascii="Graphik-Regular" w:hAnsi="Graphik-Regular" w:cs="Graphik-Regular"/>
          <w:color w:val="000000"/>
          <w:sz w:val="19"/>
          <w:szCs w:val="19"/>
        </w:rPr>
        <w:t xml:space="preserve">e </w:t>
      </w:r>
      <w:proofErr w:type="gramStart"/>
      <w:r>
        <w:rPr>
          <w:rFonts w:ascii="Graphik-Regular" w:hAnsi="Graphik-Regular" w:cs="Graphik-Regular"/>
          <w:color w:val="000000"/>
          <w:sz w:val="19"/>
          <w:szCs w:val="19"/>
        </w:rPr>
        <w:t>School</w:t>
      </w:r>
      <w:proofErr w:type="gramEnd"/>
      <w:r>
        <w:rPr>
          <w:rFonts w:ascii="Graphik-Regular" w:hAnsi="Graphik-Regular" w:cs="Graphik-Regular"/>
          <w:color w:val="000000"/>
          <w:sz w:val="19"/>
          <w:szCs w:val="19"/>
        </w:rPr>
        <w:t xml:space="preserve"> (such as positive peer </w:t>
      </w:r>
      <w:r w:rsidRPr="00A01DC8">
        <w:rPr>
          <w:rFonts w:ascii="Graphik-Regular" w:hAnsi="Graphik-Regular" w:cs="Graphik-Regular"/>
          <w:color w:val="000000"/>
          <w:sz w:val="19"/>
          <w:szCs w:val="19"/>
        </w:rPr>
        <w:t>influences, ex</w:t>
      </w:r>
      <w:r>
        <w:rPr>
          <w:rFonts w:ascii="Graphik-Regular" w:hAnsi="Graphik-Regular" w:cs="Graphik-Regular"/>
          <w:color w:val="000000"/>
          <w:sz w:val="19"/>
          <w:szCs w:val="19"/>
        </w:rPr>
        <w:t xml:space="preserve">amples where </w:t>
      </w:r>
      <w:r>
        <w:rPr>
          <w:rFonts w:ascii="Graphik-Regular" w:hAnsi="Graphik-Regular" w:cs="Graphik-Regular"/>
          <w:color w:val="000000"/>
          <w:sz w:val="19"/>
          <w:szCs w:val="19"/>
        </w:rPr>
        <w:t>child-on-child</w:t>
      </w:r>
      <w:r>
        <w:rPr>
          <w:rFonts w:ascii="Graphik-Regular" w:hAnsi="Graphik-Regular" w:cs="Graphik-Regular"/>
          <w:color w:val="000000"/>
          <w:sz w:val="19"/>
          <w:szCs w:val="19"/>
        </w:rPr>
        <w:t xml:space="preserve"> abuse </w:t>
      </w:r>
      <w:r w:rsidRPr="00A01DC8">
        <w:rPr>
          <w:rFonts w:ascii="Graphik-Regular" w:hAnsi="Graphik-Regular" w:cs="Graphik-Regular"/>
          <w:color w:val="000000"/>
          <w:sz w:val="19"/>
          <w:szCs w:val="19"/>
        </w:rPr>
        <w:t>has been ch</w:t>
      </w:r>
      <w:r>
        <w:rPr>
          <w:rFonts w:ascii="Graphik-Regular" w:hAnsi="Graphik-Regular" w:cs="Graphik-Regular"/>
          <w:color w:val="000000"/>
          <w:sz w:val="19"/>
          <w:szCs w:val="19"/>
        </w:rPr>
        <w:t xml:space="preserve">allenged, etc.) and how can the </w:t>
      </w:r>
      <w:r w:rsidRPr="00A01DC8">
        <w:rPr>
          <w:rFonts w:ascii="Graphik-Regular" w:hAnsi="Graphik-Regular" w:cs="Graphik-Regular"/>
          <w:color w:val="000000"/>
          <w:sz w:val="19"/>
          <w:szCs w:val="19"/>
        </w:rPr>
        <w:t>School bolster these?</w:t>
      </w:r>
    </w:p>
    <w:p w14:paraId="419ECADB" w14:textId="77777777" w:rsidR="00873639" w:rsidRDefault="00873639" w:rsidP="00873639">
      <w:pPr>
        <w:autoSpaceDE w:val="0"/>
        <w:autoSpaceDN w:val="0"/>
        <w:adjustRightInd w:val="0"/>
        <w:rPr>
          <w:rFonts w:ascii="Graphik-Regular" w:hAnsi="Graphik-Regular" w:cs="Graphik-Regular"/>
          <w:color w:val="21A896"/>
          <w:sz w:val="19"/>
          <w:szCs w:val="19"/>
        </w:rPr>
      </w:pPr>
    </w:p>
    <w:p w14:paraId="03D8FF5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lastRenderedPageBreak/>
        <w:t xml:space="preserve">• </w:t>
      </w:r>
      <w:r w:rsidRPr="00A01DC8">
        <w:rPr>
          <w:rFonts w:ascii="Graphik-Regular" w:hAnsi="Graphik-Regular" w:cs="Graphik-Regular"/>
          <w:color w:val="000000"/>
          <w:sz w:val="19"/>
          <w:szCs w:val="19"/>
        </w:rPr>
        <w:t>How (if at all) did th</w:t>
      </w:r>
      <w:r>
        <w:rPr>
          <w:rFonts w:ascii="Graphik-Regular" w:hAnsi="Graphik-Regular" w:cs="Graphik-Regular"/>
          <w:color w:val="000000"/>
          <w:sz w:val="19"/>
          <w:szCs w:val="19"/>
        </w:rPr>
        <w:t xml:space="preserve">e </w:t>
      </w:r>
      <w:proofErr w:type="gramStart"/>
      <w:r>
        <w:rPr>
          <w:rFonts w:ascii="Graphik-Regular" w:hAnsi="Graphik-Regular" w:cs="Graphik-Regular"/>
          <w:color w:val="000000"/>
          <w:sz w:val="19"/>
          <w:szCs w:val="19"/>
        </w:rPr>
        <w:t>School’s</w:t>
      </w:r>
      <w:proofErr w:type="gramEnd"/>
      <w:r>
        <w:rPr>
          <w:rFonts w:ascii="Graphik-Regular" w:hAnsi="Graphik-Regular" w:cs="Graphik-Regular"/>
          <w:color w:val="000000"/>
          <w:sz w:val="19"/>
          <w:szCs w:val="19"/>
        </w:rPr>
        <w:t xml:space="preserve"> physical environment </w:t>
      </w:r>
      <w:r w:rsidRPr="00A01DC8">
        <w:rPr>
          <w:rFonts w:ascii="Graphik-Regular" w:hAnsi="Graphik-Regular" w:cs="Graphik-Regular"/>
          <w:color w:val="000000"/>
          <w:sz w:val="19"/>
          <w:szCs w:val="19"/>
        </w:rPr>
        <w:t>or the students’ routes to and from the School</w:t>
      </w:r>
    </w:p>
    <w:p w14:paraId="36C76C0A"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contribute to th</w:t>
      </w:r>
      <w:r>
        <w:rPr>
          <w:rFonts w:ascii="Graphik-Regular" w:hAnsi="Graphik-Regular" w:cs="Graphik-Regular"/>
          <w:color w:val="000000"/>
          <w:sz w:val="19"/>
          <w:szCs w:val="19"/>
        </w:rPr>
        <w:t xml:space="preserve">e abuse, and how can the </w:t>
      </w:r>
      <w:proofErr w:type="gramStart"/>
      <w:r>
        <w:rPr>
          <w:rFonts w:ascii="Graphik-Regular" w:hAnsi="Graphik-Regular" w:cs="Graphik-Regular"/>
          <w:color w:val="000000"/>
          <w:sz w:val="19"/>
          <w:szCs w:val="19"/>
        </w:rPr>
        <w:t>School</w:t>
      </w:r>
      <w:proofErr w:type="gramEnd"/>
      <w:r>
        <w:rPr>
          <w:rFonts w:ascii="Graphik-Regular" w:hAnsi="Graphik-Regular" w:cs="Graphik-Regular"/>
          <w:color w:val="000000"/>
          <w:sz w:val="19"/>
          <w:szCs w:val="19"/>
        </w:rPr>
        <w:t xml:space="preserve"> </w:t>
      </w:r>
      <w:r w:rsidRPr="00A01DC8">
        <w:rPr>
          <w:rFonts w:ascii="Graphik-Regular" w:hAnsi="Graphik-Regular" w:cs="Graphik-Regular"/>
          <w:color w:val="000000"/>
          <w:sz w:val="19"/>
          <w:szCs w:val="19"/>
        </w:rPr>
        <w:t>address this</w:t>
      </w:r>
      <w:r>
        <w:rPr>
          <w:rFonts w:ascii="Graphik-Regular" w:hAnsi="Graphik-Regular" w:cs="Graphik-Regular"/>
          <w:color w:val="000000"/>
          <w:sz w:val="19"/>
          <w:szCs w:val="19"/>
        </w:rPr>
        <w:t xml:space="preserve"> going forwards, for example by </w:t>
      </w:r>
      <w:r w:rsidRPr="00A01DC8">
        <w:rPr>
          <w:rFonts w:ascii="Graphik-Regular" w:hAnsi="Graphik-Regular" w:cs="Graphik-Regular"/>
          <w:color w:val="000000"/>
          <w:sz w:val="19"/>
          <w:szCs w:val="19"/>
        </w:rPr>
        <w:t>improving th</w:t>
      </w:r>
      <w:r>
        <w:rPr>
          <w:rFonts w:ascii="Graphik-Regular" w:hAnsi="Graphik-Regular" w:cs="Graphik-Regular"/>
          <w:color w:val="000000"/>
          <w:sz w:val="19"/>
          <w:szCs w:val="19"/>
        </w:rPr>
        <w:t xml:space="preserve">e School’s safety, security and </w:t>
      </w:r>
      <w:r w:rsidRPr="00A01DC8">
        <w:rPr>
          <w:rFonts w:ascii="Graphik-Regular" w:hAnsi="Graphik-Regular" w:cs="Graphik-Regular"/>
          <w:color w:val="000000"/>
          <w:sz w:val="19"/>
          <w:szCs w:val="19"/>
        </w:rPr>
        <w:t>supervision, or by wo</w:t>
      </w:r>
      <w:r>
        <w:rPr>
          <w:rFonts w:ascii="Graphik-Regular" w:hAnsi="Graphik-Regular" w:cs="Graphik-Regular"/>
          <w:color w:val="000000"/>
          <w:sz w:val="19"/>
          <w:szCs w:val="19"/>
        </w:rPr>
        <w:t xml:space="preserve">rking with local safeguarding </w:t>
      </w:r>
      <w:r w:rsidRPr="00A01DC8">
        <w:rPr>
          <w:rFonts w:ascii="Graphik-Regular" w:hAnsi="Graphik-Regular" w:cs="Graphik-Regular"/>
          <w:color w:val="000000"/>
          <w:sz w:val="19"/>
          <w:szCs w:val="19"/>
        </w:rPr>
        <w:t>partners to mitigat</w:t>
      </w:r>
      <w:r>
        <w:rPr>
          <w:rFonts w:ascii="Graphik-Regular" w:hAnsi="Graphik-Regular" w:cs="Graphik-Regular"/>
          <w:color w:val="000000"/>
          <w:sz w:val="19"/>
          <w:szCs w:val="19"/>
        </w:rPr>
        <w:t xml:space="preserve">e the risks to students’ safety </w:t>
      </w:r>
      <w:r w:rsidRPr="00A01DC8">
        <w:rPr>
          <w:rFonts w:ascii="Graphik-Regular" w:hAnsi="Graphik-Regular" w:cs="Graphik-Regular"/>
          <w:color w:val="000000"/>
          <w:sz w:val="19"/>
          <w:szCs w:val="19"/>
        </w:rPr>
        <w:t>whilst travelling to and from the School?</w:t>
      </w:r>
    </w:p>
    <w:p w14:paraId="1B889C85" w14:textId="77777777" w:rsidR="00873639" w:rsidRDefault="00873639" w:rsidP="00873639">
      <w:pPr>
        <w:autoSpaceDE w:val="0"/>
        <w:autoSpaceDN w:val="0"/>
        <w:adjustRightInd w:val="0"/>
        <w:rPr>
          <w:rFonts w:ascii="Graphik-Regular" w:hAnsi="Graphik-Regular" w:cs="Graphik-Regular"/>
          <w:color w:val="21A896"/>
          <w:sz w:val="19"/>
          <w:szCs w:val="19"/>
        </w:rPr>
      </w:pPr>
    </w:p>
    <w:p w14:paraId="62E94878"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How (if at all) did th</w:t>
      </w:r>
      <w:r>
        <w:rPr>
          <w:rFonts w:ascii="Graphik-Regular" w:hAnsi="Graphik-Regular" w:cs="Graphik-Regular"/>
          <w:color w:val="000000"/>
          <w:sz w:val="19"/>
          <w:szCs w:val="19"/>
        </w:rPr>
        <w:t xml:space="preserve">e online environment contribute </w:t>
      </w:r>
      <w:r w:rsidRPr="00A01DC8">
        <w:rPr>
          <w:rFonts w:ascii="Graphik-Regular" w:hAnsi="Graphik-Regular" w:cs="Graphik-Regular"/>
          <w:color w:val="000000"/>
          <w:sz w:val="19"/>
          <w:szCs w:val="19"/>
        </w:rPr>
        <w:t xml:space="preserve">to the abuse, and how can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address this</w:t>
      </w:r>
    </w:p>
    <w:p w14:paraId="2A8E1F9A"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going forwards, for example</w:t>
      </w:r>
      <w:r>
        <w:rPr>
          <w:rFonts w:ascii="Graphik-Regular" w:hAnsi="Graphik-Regular" w:cs="Graphik-Regular"/>
          <w:color w:val="000000"/>
          <w:sz w:val="19"/>
          <w:szCs w:val="19"/>
        </w:rPr>
        <w:t xml:space="preserve"> by strengthening the </w:t>
      </w:r>
      <w:r w:rsidRPr="00A01DC8">
        <w:rPr>
          <w:rFonts w:ascii="Graphik-Regular" w:hAnsi="Graphik-Regular" w:cs="Graphik-Regular"/>
          <w:color w:val="000000"/>
          <w:sz w:val="19"/>
          <w:szCs w:val="19"/>
        </w:rPr>
        <w:t>way in which the</w:t>
      </w:r>
      <w:r>
        <w:rPr>
          <w:rFonts w:ascii="Graphik-Regular" w:hAnsi="Graphik-Regular" w:cs="Graphik-Regular"/>
          <w:color w:val="000000"/>
          <w:sz w:val="19"/>
          <w:szCs w:val="19"/>
        </w:rPr>
        <w:t xml:space="preserve"> </w:t>
      </w:r>
      <w:proofErr w:type="gramStart"/>
      <w:r>
        <w:rPr>
          <w:rFonts w:ascii="Graphik-Regular" w:hAnsi="Graphik-Regular" w:cs="Graphik-Regular"/>
          <w:color w:val="000000"/>
          <w:sz w:val="19"/>
          <w:szCs w:val="19"/>
        </w:rPr>
        <w:t>School</w:t>
      </w:r>
      <w:proofErr w:type="gramEnd"/>
      <w:r>
        <w:rPr>
          <w:rFonts w:ascii="Graphik-Regular" w:hAnsi="Graphik-Regular" w:cs="Graphik-Regular"/>
          <w:color w:val="000000"/>
          <w:sz w:val="19"/>
          <w:szCs w:val="19"/>
        </w:rPr>
        <w:t xml:space="preserve"> encourages positive and </w:t>
      </w:r>
      <w:r w:rsidRPr="00A01DC8">
        <w:rPr>
          <w:rFonts w:ascii="Graphik-Regular" w:hAnsi="Graphik-Regular" w:cs="Graphik-Regular"/>
          <w:color w:val="000000"/>
          <w:sz w:val="19"/>
          <w:szCs w:val="19"/>
        </w:rPr>
        <w:t>safe use of the internet by students?</w:t>
      </w:r>
    </w:p>
    <w:p w14:paraId="295F2206" w14:textId="77777777" w:rsidR="00873639" w:rsidRDefault="00873639" w:rsidP="00873639">
      <w:pPr>
        <w:autoSpaceDE w:val="0"/>
        <w:autoSpaceDN w:val="0"/>
        <w:adjustRightInd w:val="0"/>
        <w:rPr>
          <w:rFonts w:ascii="Graphik-Regular" w:hAnsi="Graphik-Regular" w:cs="Graphik-Regular"/>
          <w:color w:val="21A896"/>
          <w:sz w:val="19"/>
          <w:szCs w:val="19"/>
        </w:rPr>
      </w:pPr>
    </w:p>
    <w:p w14:paraId="41A91A2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Did wider gender</w:t>
      </w:r>
      <w:r>
        <w:rPr>
          <w:rFonts w:ascii="Graphik-Regular" w:hAnsi="Graphik-Regular" w:cs="Graphik-Regular"/>
          <w:color w:val="000000"/>
          <w:sz w:val="19"/>
          <w:szCs w:val="19"/>
        </w:rPr>
        <w:t xml:space="preserve"> norms, equality issues, and/or </w:t>
      </w:r>
      <w:r w:rsidRPr="00A01DC8">
        <w:rPr>
          <w:rFonts w:ascii="Graphik-Regular" w:hAnsi="Graphik-Regular" w:cs="Graphik-Regular"/>
          <w:color w:val="000000"/>
          <w:sz w:val="19"/>
          <w:szCs w:val="19"/>
        </w:rPr>
        <w:t>societal attitudes contribute to the abuse?</w:t>
      </w:r>
    </w:p>
    <w:p w14:paraId="0F5DC33C" w14:textId="77777777" w:rsidR="00873639" w:rsidRDefault="00873639" w:rsidP="00873639">
      <w:pPr>
        <w:autoSpaceDE w:val="0"/>
        <w:autoSpaceDN w:val="0"/>
        <w:adjustRightInd w:val="0"/>
        <w:rPr>
          <w:rFonts w:ascii="Graphik-Regular" w:hAnsi="Graphik-Regular" w:cs="Graphik-Regular"/>
          <w:color w:val="21A896"/>
          <w:sz w:val="19"/>
          <w:szCs w:val="19"/>
        </w:rPr>
      </w:pPr>
    </w:p>
    <w:p w14:paraId="1B177F9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What was the relatio</w:t>
      </w:r>
      <w:r>
        <w:rPr>
          <w:rFonts w:ascii="Graphik-Regular" w:hAnsi="Graphik-Regular" w:cs="Graphik-Regular"/>
          <w:color w:val="000000"/>
          <w:sz w:val="19"/>
          <w:szCs w:val="19"/>
        </w:rPr>
        <w:t xml:space="preserve">nship between the abuse and the </w:t>
      </w:r>
      <w:r w:rsidRPr="00A01DC8">
        <w:rPr>
          <w:rFonts w:ascii="Graphik-Regular" w:hAnsi="Graphik-Regular" w:cs="Graphik-Regular"/>
          <w:color w:val="000000"/>
          <w:sz w:val="19"/>
          <w:szCs w:val="19"/>
        </w:rPr>
        <w:t>cultural norms betw</w:t>
      </w:r>
      <w:r>
        <w:rPr>
          <w:rFonts w:ascii="Graphik-Regular" w:hAnsi="Graphik-Regular" w:cs="Graphik-Regular"/>
          <w:color w:val="000000"/>
          <w:sz w:val="19"/>
          <w:szCs w:val="19"/>
        </w:rPr>
        <w:t xml:space="preserve">een staff and students, and how </w:t>
      </w:r>
      <w:r w:rsidRPr="00A01DC8">
        <w:rPr>
          <w:rFonts w:ascii="Graphik-Regular" w:hAnsi="Graphik-Regular" w:cs="Graphik-Regular"/>
          <w:color w:val="000000"/>
          <w:sz w:val="19"/>
          <w:szCs w:val="19"/>
        </w:rPr>
        <w:t>can these be addressed going forward?</w:t>
      </w:r>
    </w:p>
    <w:p w14:paraId="6F86461A" w14:textId="77777777" w:rsidR="00873639" w:rsidRDefault="00873639" w:rsidP="00873639">
      <w:pPr>
        <w:autoSpaceDE w:val="0"/>
        <w:autoSpaceDN w:val="0"/>
        <w:adjustRightInd w:val="0"/>
        <w:rPr>
          <w:rFonts w:ascii="Graphik-Regular" w:hAnsi="Graphik-Regular" w:cs="Graphik-Regular"/>
          <w:color w:val="21A896"/>
          <w:sz w:val="19"/>
          <w:szCs w:val="19"/>
        </w:rPr>
      </w:pPr>
    </w:p>
    <w:p w14:paraId="0D3C3E8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Does the abuse indicat</w:t>
      </w:r>
      <w:r>
        <w:rPr>
          <w:rFonts w:ascii="Graphik-Regular" w:hAnsi="Graphik-Regular" w:cs="Graphik-Regular"/>
          <w:color w:val="000000"/>
          <w:sz w:val="19"/>
          <w:szCs w:val="19"/>
        </w:rPr>
        <w:t xml:space="preserve">e a need for staff training on, </w:t>
      </w:r>
      <w:r w:rsidRPr="00A01DC8">
        <w:rPr>
          <w:rFonts w:ascii="Graphik-Regular" w:hAnsi="Graphik-Regular" w:cs="Graphik-Regular"/>
          <w:color w:val="000000"/>
          <w:sz w:val="19"/>
          <w:szCs w:val="19"/>
        </w:rPr>
        <w:t>for example, underlying attitudes, a particular issue</w:t>
      </w:r>
    </w:p>
    <w:p w14:paraId="5B373D85"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or the handling of </w:t>
      </w:r>
      <w:proofErr w:type="gramStart"/>
      <w:r w:rsidRPr="00A01DC8">
        <w:rPr>
          <w:rFonts w:ascii="Graphik-Regular" w:hAnsi="Graphik-Regular" w:cs="Graphik-Regular"/>
          <w:color w:val="000000"/>
          <w:sz w:val="19"/>
          <w:szCs w:val="19"/>
        </w:rPr>
        <w:t>p</w:t>
      </w:r>
      <w:r>
        <w:rPr>
          <w:rFonts w:ascii="Graphik-Regular" w:hAnsi="Graphik-Regular" w:cs="Graphik-Regular"/>
          <w:color w:val="000000"/>
          <w:sz w:val="19"/>
          <w:szCs w:val="19"/>
        </w:rPr>
        <w:t>articular types</w:t>
      </w:r>
      <w:proofErr w:type="gramEnd"/>
      <w:r>
        <w:rPr>
          <w:rFonts w:ascii="Graphik-Regular" w:hAnsi="Graphik-Regular" w:cs="Graphik-Regular"/>
          <w:color w:val="000000"/>
          <w:sz w:val="19"/>
          <w:szCs w:val="19"/>
        </w:rPr>
        <w:t xml:space="preserve"> of abuse, or to </w:t>
      </w:r>
      <w:r w:rsidRPr="00A01DC8">
        <w:rPr>
          <w:rFonts w:ascii="Graphik-Regular" w:hAnsi="Graphik-Regular" w:cs="Graphik-Regular"/>
          <w:color w:val="000000"/>
          <w:sz w:val="19"/>
          <w:szCs w:val="19"/>
        </w:rPr>
        <w:t>address any victim-blaming narratives from staff?</w:t>
      </w:r>
    </w:p>
    <w:p w14:paraId="714002E9" w14:textId="77777777" w:rsidR="00873639" w:rsidRDefault="00873639" w:rsidP="00873639">
      <w:pPr>
        <w:autoSpaceDE w:val="0"/>
        <w:autoSpaceDN w:val="0"/>
        <w:adjustRightInd w:val="0"/>
        <w:rPr>
          <w:rFonts w:ascii="Graphik-Regular" w:hAnsi="Graphik-Regular" w:cs="Graphik-Regular"/>
          <w:color w:val="21A896"/>
          <w:sz w:val="19"/>
          <w:szCs w:val="19"/>
        </w:rPr>
      </w:pPr>
    </w:p>
    <w:p w14:paraId="3FBC9E8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How have similar</w:t>
      </w:r>
      <w:r>
        <w:rPr>
          <w:rFonts w:ascii="Graphik-Regular" w:hAnsi="Graphik-Regular" w:cs="Graphik-Regular"/>
          <w:color w:val="000000"/>
          <w:sz w:val="19"/>
          <w:szCs w:val="19"/>
        </w:rPr>
        <w:t xml:space="preserve"> cases been managed in the past </w:t>
      </w:r>
      <w:r w:rsidRPr="00A01DC8">
        <w:rPr>
          <w:rFonts w:ascii="Graphik-Regular" w:hAnsi="Graphik-Regular" w:cs="Graphik-Regular"/>
          <w:color w:val="000000"/>
          <w:sz w:val="19"/>
          <w:szCs w:val="19"/>
        </w:rPr>
        <w:t>and what effect has this had?</w:t>
      </w:r>
    </w:p>
    <w:p w14:paraId="421B7571" w14:textId="77777777" w:rsidR="00873639" w:rsidRDefault="00873639" w:rsidP="00873639">
      <w:pPr>
        <w:autoSpaceDE w:val="0"/>
        <w:autoSpaceDN w:val="0"/>
        <w:adjustRightInd w:val="0"/>
        <w:rPr>
          <w:rFonts w:ascii="Graphik-Regular" w:hAnsi="Graphik-Regular" w:cs="Graphik-Regular"/>
          <w:color w:val="21A896"/>
          <w:sz w:val="19"/>
          <w:szCs w:val="19"/>
        </w:rPr>
      </w:pPr>
    </w:p>
    <w:p w14:paraId="3275514F"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Does the case or any id</w:t>
      </w:r>
      <w:r>
        <w:rPr>
          <w:rFonts w:ascii="Graphik-Regular" w:hAnsi="Graphik-Regular" w:cs="Graphik-Regular"/>
          <w:color w:val="000000"/>
          <w:sz w:val="19"/>
          <w:szCs w:val="19"/>
        </w:rPr>
        <w:t xml:space="preserve">entified trends highlight areas </w:t>
      </w:r>
      <w:r w:rsidRPr="00A01DC8">
        <w:rPr>
          <w:rFonts w:ascii="Graphik-Regular" w:hAnsi="Graphik-Regular" w:cs="Graphik-Regular"/>
          <w:color w:val="000000"/>
          <w:sz w:val="19"/>
          <w:szCs w:val="19"/>
        </w:rPr>
        <w:t xml:space="preserve">for development in the way in which the </w:t>
      </w:r>
      <w:proofErr w:type="gramStart"/>
      <w:r w:rsidRPr="00A01DC8">
        <w:rPr>
          <w:rFonts w:ascii="Graphik-Regular" w:hAnsi="Graphik-Regular" w:cs="Graphik-Regular"/>
          <w:color w:val="000000"/>
          <w:sz w:val="19"/>
          <w:szCs w:val="19"/>
        </w:rPr>
        <w:t>School</w:t>
      </w:r>
      <w:proofErr w:type="gramEnd"/>
    </w:p>
    <w:p w14:paraId="59BD14B2" w14:textId="475A449A"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works with children to rais</w:t>
      </w:r>
      <w:r>
        <w:rPr>
          <w:rFonts w:ascii="Graphik-Regular" w:hAnsi="Graphik-Regular" w:cs="Graphik-Regular"/>
          <w:color w:val="000000"/>
          <w:sz w:val="19"/>
          <w:szCs w:val="19"/>
        </w:rPr>
        <w:t xml:space="preserve">e their awareness of and/or </w:t>
      </w:r>
      <w:r w:rsidRPr="00A01DC8">
        <w:rPr>
          <w:rFonts w:ascii="Graphik-Regular" w:hAnsi="Graphik-Regular" w:cs="Graphik-Regular"/>
          <w:color w:val="000000"/>
          <w:sz w:val="19"/>
          <w:szCs w:val="19"/>
        </w:rPr>
        <w:t xml:space="preserve">prevent </w:t>
      </w: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including by way of the</w:t>
      </w:r>
    </w:p>
    <w:p w14:paraId="45CFD81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School’s PSHE curr</w:t>
      </w:r>
      <w:r>
        <w:rPr>
          <w:rFonts w:ascii="Graphik-Regular" w:hAnsi="Graphik-Regular" w:cs="Graphik-Regular"/>
          <w:color w:val="000000"/>
          <w:sz w:val="19"/>
          <w:szCs w:val="19"/>
        </w:rPr>
        <w:t xml:space="preserve">iculum and lessons that address </w:t>
      </w:r>
      <w:r w:rsidRPr="00A01DC8">
        <w:rPr>
          <w:rFonts w:ascii="Graphik-Regular" w:hAnsi="Graphik-Regular" w:cs="Graphik-Regular"/>
          <w:color w:val="000000"/>
          <w:sz w:val="19"/>
          <w:szCs w:val="19"/>
        </w:rPr>
        <w:t>underlying attitudes or behaviour such as gender</w:t>
      </w:r>
    </w:p>
    <w:p w14:paraId="51A0D120"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and equalities work</w:t>
      </w:r>
      <w:r>
        <w:rPr>
          <w:rFonts w:ascii="Graphik-Regular" w:hAnsi="Graphik-Regular" w:cs="Graphik-Regular"/>
          <w:color w:val="000000"/>
          <w:sz w:val="19"/>
          <w:szCs w:val="19"/>
        </w:rPr>
        <w:t xml:space="preserve">, respect, boundaries, consent, </w:t>
      </w:r>
      <w:r w:rsidRPr="00A01DC8">
        <w:rPr>
          <w:rFonts w:ascii="Graphik-Regular" w:hAnsi="Graphik-Regular" w:cs="Graphik-Regular"/>
          <w:color w:val="000000"/>
          <w:sz w:val="19"/>
          <w:szCs w:val="19"/>
        </w:rPr>
        <w:t>children’s rights and critical thinking and/or avoiding</w:t>
      </w:r>
    </w:p>
    <w:p w14:paraId="2183A75F"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victim-blaming narratives?</w:t>
      </w:r>
    </w:p>
    <w:p w14:paraId="52B8ACD2" w14:textId="77777777" w:rsidR="00873639" w:rsidRDefault="00873639" w:rsidP="00873639">
      <w:pPr>
        <w:autoSpaceDE w:val="0"/>
        <w:autoSpaceDN w:val="0"/>
        <w:adjustRightInd w:val="0"/>
        <w:rPr>
          <w:rFonts w:ascii="Graphik-Regular" w:hAnsi="Graphik-Regular" w:cs="Graphik-Regular"/>
          <w:color w:val="21A896"/>
          <w:sz w:val="19"/>
          <w:szCs w:val="19"/>
        </w:rPr>
      </w:pPr>
    </w:p>
    <w:p w14:paraId="11CACECE"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Are there any lesson</w:t>
      </w:r>
      <w:r>
        <w:rPr>
          <w:rFonts w:ascii="Graphik-Regular" w:hAnsi="Graphik-Regular" w:cs="Graphik-Regular"/>
          <w:color w:val="000000"/>
          <w:sz w:val="19"/>
          <w:szCs w:val="19"/>
        </w:rPr>
        <w:t xml:space="preserve">s to be learnt about the way in </w:t>
      </w:r>
      <w:r w:rsidRPr="00A01DC8">
        <w:rPr>
          <w:rFonts w:ascii="Graphik-Regular" w:hAnsi="Graphik-Regular" w:cs="Graphik-Regular"/>
          <w:color w:val="000000"/>
          <w:sz w:val="19"/>
          <w:szCs w:val="19"/>
        </w:rPr>
        <w:t xml:space="preserve">which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 xml:space="preserve"> engages with parents to address</w:t>
      </w:r>
    </w:p>
    <w:p w14:paraId="2C6C787F" w14:textId="30F83F06" w:rsidR="00873639" w:rsidRPr="00A01DC8" w:rsidRDefault="00873639" w:rsidP="00873639">
      <w:pPr>
        <w:autoSpaceDE w:val="0"/>
        <w:autoSpaceDN w:val="0"/>
        <w:adjustRightInd w:val="0"/>
        <w:rPr>
          <w:rFonts w:ascii="Graphik-Regular" w:hAnsi="Graphik-Regular" w:cs="Graphik-Regular"/>
          <w:color w:val="000000"/>
          <w:sz w:val="19"/>
          <w:szCs w:val="19"/>
        </w:rPr>
      </w:pPr>
      <w:r>
        <w:rPr>
          <w:rFonts w:ascii="Graphik-Regular" w:hAnsi="Graphik-Regular" w:cs="Graphik-Regular"/>
          <w:color w:val="000000"/>
          <w:sz w:val="19"/>
          <w:szCs w:val="19"/>
        </w:rPr>
        <w:t>child-on-child</w:t>
      </w:r>
      <w:r w:rsidRPr="00A01DC8">
        <w:rPr>
          <w:rFonts w:ascii="Graphik-Regular" w:hAnsi="Graphik-Regular" w:cs="Graphik-Regular"/>
          <w:color w:val="000000"/>
          <w:sz w:val="19"/>
          <w:szCs w:val="19"/>
        </w:rPr>
        <w:t xml:space="preserve"> abuse issues?</w:t>
      </w:r>
    </w:p>
    <w:p w14:paraId="58577ACC" w14:textId="77777777" w:rsidR="00873639" w:rsidRDefault="00873639" w:rsidP="00873639">
      <w:pPr>
        <w:autoSpaceDE w:val="0"/>
        <w:autoSpaceDN w:val="0"/>
        <w:adjustRightInd w:val="0"/>
        <w:rPr>
          <w:rFonts w:ascii="Graphik-Regular" w:hAnsi="Graphik-Regular" w:cs="Graphik-Regular"/>
          <w:color w:val="21A896"/>
          <w:sz w:val="19"/>
          <w:szCs w:val="19"/>
        </w:rPr>
      </w:pPr>
    </w:p>
    <w:p w14:paraId="2F0EDC12"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Are there unde</w:t>
      </w:r>
      <w:r>
        <w:rPr>
          <w:rFonts w:ascii="Graphik-Regular" w:hAnsi="Graphik-Regular" w:cs="Graphik-Regular"/>
          <w:color w:val="000000"/>
          <w:sz w:val="19"/>
          <w:szCs w:val="19"/>
        </w:rPr>
        <w:t xml:space="preserve">rlying issues that affect other </w:t>
      </w:r>
      <w:r w:rsidRPr="00A01DC8">
        <w:rPr>
          <w:rFonts w:ascii="Graphik-Regular" w:hAnsi="Graphik-Regular" w:cs="Graphik-Regular"/>
          <w:color w:val="000000"/>
          <w:sz w:val="19"/>
          <w:szCs w:val="19"/>
        </w:rPr>
        <w:t>schools in the</w:t>
      </w:r>
      <w:r>
        <w:rPr>
          <w:rFonts w:ascii="Graphik-Regular" w:hAnsi="Graphik-Regular" w:cs="Graphik-Regular"/>
          <w:color w:val="000000"/>
          <w:sz w:val="19"/>
          <w:szCs w:val="19"/>
        </w:rPr>
        <w:t xml:space="preserve"> area and is there a need for a </w:t>
      </w:r>
      <w:r w:rsidRPr="00A01DC8">
        <w:rPr>
          <w:rFonts w:ascii="Graphik-Regular" w:hAnsi="Graphik-Regular" w:cs="Graphik-Regular"/>
          <w:color w:val="000000"/>
          <w:sz w:val="19"/>
          <w:szCs w:val="19"/>
        </w:rPr>
        <w:t>multi-agency response?</w:t>
      </w:r>
    </w:p>
    <w:p w14:paraId="681D70F5" w14:textId="77777777" w:rsidR="00873639" w:rsidRDefault="00873639" w:rsidP="00873639">
      <w:pPr>
        <w:autoSpaceDE w:val="0"/>
        <w:autoSpaceDN w:val="0"/>
        <w:adjustRightInd w:val="0"/>
        <w:rPr>
          <w:rFonts w:ascii="Graphik-Regular" w:hAnsi="Graphik-Regular" w:cs="Graphik-Regular"/>
          <w:color w:val="21A896"/>
          <w:sz w:val="19"/>
          <w:szCs w:val="19"/>
        </w:rPr>
      </w:pPr>
    </w:p>
    <w:p w14:paraId="4C835FB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t xml:space="preserve">• </w:t>
      </w:r>
      <w:r w:rsidRPr="00A01DC8">
        <w:rPr>
          <w:rFonts w:ascii="Graphik-Regular" w:hAnsi="Graphik-Regular" w:cs="Graphik-Regular"/>
          <w:color w:val="000000"/>
          <w:sz w:val="19"/>
          <w:szCs w:val="19"/>
        </w:rPr>
        <w:t>Does this case highli</w:t>
      </w:r>
      <w:r>
        <w:rPr>
          <w:rFonts w:ascii="Graphik-Regular" w:hAnsi="Graphik-Regular" w:cs="Graphik-Regular"/>
          <w:color w:val="000000"/>
          <w:sz w:val="19"/>
          <w:szCs w:val="19"/>
        </w:rPr>
        <w:t xml:space="preserve">ght a need to work with certain </w:t>
      </w:r>
      <w:r w:rsidRPr="00A01DC8">
        <w:rPr>
          <w:rFonts w:ascii="Graphik-Regular" w:hAnsi="Graphik-Regular" w:cs="Graphik-Regular"/>
          <w:color w:val="000000"/>
          <w:sz w:val="19"/>
          <w:szCs w:val="19"/>
        </w:rPr>
        <w:t>children to build their confidence, and teach them</w:t>
      </w:r>
    </w:p>
    <w:p w14:paraId="66FBBADB"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how to identify and manage abusive behaviour?</w:t>
      </w:r>
    </w:p>
    <w:p w14:paraId="623C596B" w14:textId="77777777" w:rsidR="00873639" w:rsidRDefault="00873639" w:rsidP="00873639">
      <w:pPr>
        <w:autoSpaceDE w:val="0"/>
        <w:autoSpaceDN w:val="0"/>
        <w:adjustRightInd w:val="0"/>
        <w:rPr>
          <w:rFonts w:ascii="Graphik-Regular" w:hAnsi="Graphik-Regular" w:cs="Graphik-Regular"/>
          <w:color w:val="21A896"/>
          <w:sz w:val="19"/>
          <w:szCs w:val="19"/>
        </w:rPr>
      </w:pPr>
    </w:p>
    <w:p w14:paraId="403F535C"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21A896"/>
          <w:sz w:val="19"/>
          <w:szCs w:val="19"/>
        </w:rPr>
        <w:lastRenderedPageBreak/>
        <w:t xml:space="preserve">• </w:t>
      </w:r>
      <w:r w:rsidRPr="00A01DC8">
        <w:rPr>
          <w:rFonts w:ascii="Graphik-Regular" w:hAnsi="Graphik-Regular" w:cs="Graphik-Regular"/>
          <w:color w:val="000000"/>
          <w:sz w:val="19"/>
          <w:szCs w:val="19"/>
        </w:rPr>
        <w:t>Were there opport</w:t>
      </w:r>
      <w:r>
        <w:rPr>
          <w:rFonts w:ascii="Graphik-Regular" w:hAnsi="Graphik-Regular" w:cs="Graphik-Regular"/>
          <w:color w:val="000000"/>
          <w:sz w:val="19"/>
          <w:szCs w:val="19"/>
        </w:rPr>
        <w:t xml:space="preserve">unities to intervene earlier or </w:t>
      </w:r>
      <w:r w:rsidRPr="00A01DC8">
        <w:rPr>
          <w:rFonts w:ascii="Graphik-Regular" w:hAnsi="Graphik-Regular" w:cs="Graphik-Regular"/>
          <w:color w:val="000000"/>
          <w:sz w:val="19"/>
          <w:szCs w:val="19"/>
        </w:rPr>
        <w:t>differently and/or to address common themes</w:t>
      </w:r>
    </w:p>
    <w:p w14:paraId="586DC31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amongst </w:t>
      </w:r>
      <w:r>
        <w:rPr>
          <w:rFonts w:ascii="Graphik-Regular" w:hAnsi="Graphik-Regular" w:cs="Graphik-Regular"/>
          <w:color w:val="000000"/>
          <w:sz w:val="19"/>
          <w:szCs w:val="19"/>
        </w:rPr>
        <w:t xml:space="preserve">the behaviour of other children </w:t>
      </w:r>
      <w:r w:rsidRPr="00A01DC8">
        <w:rPr>
          <w:rFonts w:ascii="Graphik-Regular" w:hAnsi="Graphik-Regular" w:cs="Graphik-Regular"/>
          <w:color w:val="000000"/>
          <w:sz w:val="19"/>
          <w:szCs w:val="19"/>
        </w:rPr>
        <w:t xml:space="preserve">in the </w:t>
      </w:r>
      <w:proofErr w:type="gramStart"/>
      <w:r w:rsidRPr="00A01DC8">
        <w:rPr>
          <w:rFonts w:ascii="Graphik-Regular" w:hAnsi="Graphik-Regular" w:cs="Graphik-Regular"/>
          <w:color w:val="000000"/>
          <w:sz w:val="19"/>
          <w:szCs w:val="19"/>
        </w:rPr>
        <w:t>School</w:t>
      </w:r>
      <w:proofErr w:type="gramEnd"/>
      <w:r w:rsidRPr="00A01DC8">
        <w:rPr>
          <w:rFonts w:ascii="Graphik-Regular" w:hAnsi="Graphik-Regular" w:cs="Graphik-Regular"/>
          <w:color w:val="000000"/>
          <w:sz w:val="19"/>
          <w:szCs w:val="19"/>
        </w:rPr>
        <w:t>?</w:t>
      </w:r>
    </w:p>
    <w:p w14:paraId="05E14A6E" w14:textId="77777777" w:rsidR="00873639" w:rsidRDefault="00873639" w:rsidP="00873639">
      <w:pPr>
        <w:autoSpaceDE w:val="0"/>
        <w:autoSpaceDN w:val="0"/>
        <w:adjustRightInd w:val="0"/>
        <w:rPr>
          <w:rFonts w:ascii="Graphik-Regular" w:hAnsi="Graphik-Regular" w:cs="Graphik-Regular"/>
          <w:color w:val="000000"/>
          <w:sz w:val="19"/>
          <w:szCs w:val="19"/>
        </w:rPr>
      </w:pPr>
    </w:p>
    <w:p w14:paraId="2EF11CFA"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Answers to these </w:t>
      </w:r>
      <w:r>
        <w:rPr>
          <w:rFonts w:ascii="Graphik-Regular" w:hAnsi="Graphik-Regular" w:cs="Graphik-Regular"/>
          <w:color w:val="000000"/>
          <w:sz w:val="19"/>
          <w:szCs w:val="19"/>
        </w:rPr>
        <w:t xml:space="preserve">questions can be developed into </w:t>
      </w:r>
      <w:r w:rsidRPr="00A01DC8">
        <w:rPr>
          <w:rFonts w:ascii="Graphik-Regular" w:hAnsi="Graphik-Regular" w:cs="Graphik-Regular"/>
          <w:color w:val="000000"/>
          <w:sz w:val="19"/>
          <w:szCs w:val="19"/>
        </w:rPr>
        <w:t>an action plan that is reviewed on a regular basis by</w:t>
      </w:r>
    </w:p>
    <w:p w14:paraId="72F17371"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the </w:t>
      </w:r>
      <w:proofErr w:type="gramStart"/>
      <w:r w:rsidRPr="00A01DC8">
        <w:rPr>
          <w:rFonts w:ascii="Graphik-Regular" w:hAnsi="Graphik-Regular" w:cs="Graphik-Regular"/>
          <w:color w:val="000000"/>
          <w:sz w:val="19"/>
          <w:szCs w:val="19"/>
        </w:rPr>
        <w:t>School’s</w:t>
      </w:r>
      <w:proofErr w:type="gramEnd"/>
      <w:r w:rsidRPr="00A01DC8">
        <w:rPr>
          <w:rFonts w:ascii="Graphik-Regular" w:hAnsi="Graphik-Regular" w:cs="Graphik-Regular"/>
          <w:color w:val="000000"/>
          <w:sz w:val="19"/>
          <w:szCs w:val="19"/>
        </w:rPr>
        <w:t xml:space="preserve"> leadershi</w:t>
      </w:r>
      <w:r>
        <w:rPr>
          <w:rFonts w:ascii="Graphik-Regular" w:hAnsi="Graphik-Regular" w:cs="Graphik-Regular"/>
          <w:color w:val="000000"/>
          <w:sz w:val="19"/>
          <w:szCs w:val="19"/>
        </w:rPr>
        <w:t xml:space="preserve">p and the DSL. The </w:t>
      </w:r>
      <w:proofErr w:type="gramStart"/>
      <w:r>
        <w:rPr>
          <w:rFonts w:ascii="Graphik-Regular" w:hAnsi="Graphik-Regular" w:cs="Graphik-Regular"/>
          <w:color w:val="000000"/>
          <w:sz w:val="19"/>
          <w:szCs w:val="19"/>
        </w:rPr>
        <w:t>School</w:t>
      </w:r>
      <w:proofErr w:type="gramEnd"/>
      <w:r>
        <w:rPr>
          <w:rFonts w:ascii="Graphik-Regular" w:hAnsi="Graphik-Regular" w:cs="Graphik-Regular"/>
          <w:color w:val="000000"/>
          <w:sz w:val="19"/>
          <w:szCs w:val="19"/>
        </w:rPr>
        <w:t xml:space="preserve"> will, </w:t>
      </w:r>
      <w:r w:rsidRPr="00A01DC8">
        <w:rPr>
          <w:rFonts w:ascii="Graphik-Regular" w:hAnsi="Graphik-Regular" w:cs="Graphik-Regular"/>
          <w:color w:val="000000"/>
          <w:sz w:val="19"/>
          <w:szCs w:val="19"/>
        </w:rPr>
        <w:t>where possible and appropriate, work with the local</w:t>
      </w:r>
    </w:p>
    <w:p w14:paraId="33E6A0F9"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authority and wider pa</w:t>
      </w:r>
      <w:r>
        <w:rPr>
          <w:rFonts w:ascii="Graphik-Regular" w:hAnsi="Graphik-Regular" w:cs="Graphik-Regular"/>
          <w:color w:val="000000"/>
          <w:sz w:val="19"/>
          <w:szCs w:val="19"/>
        </w:rPr>
        <w:t xml:space="preserve">rtners to deliver on this plan, </w:t>
      </w:r>
      <w:r w:rsidRPr="00A01DC8">
        <w:rPr>
          <w:rFonts w:ascii="Graphik-Regular" w:hAnsi="Graphik-Regular" w:cs="Graphik-Regular"/>
          <w:color w:val="000000"/>
          <w:sz w:val="19"/>
          <w:szCs w:val="19"/>
        </w:rPr>
        <w:t>possibly as part of a wider Contextual Safeguarding</w:t>
      </w:r>
    </w:p>
    <w:p w14:paraId="31BA5217" w14:textId="77777777" w:rsidR="00873639" w:rsidRPr="00A01DC8" w:rsidRDefault="00873639" w:rsidP="00873639">
      <w:pPr>
        <w:autoSpaceDE w:val="0"/>
        <w:autoSpaceDN w:val="0"/>
        <w:adjustRightInd w:val="0"/>
        <w:rPr>
          <w:rFonts w:ascii="Graphik-Regular" w:hAnsi="Graphik-Regular" w:cs="Graphik-Regular"/>
          <w:color w:val="000000"/>
          <w:sz w:val="19"/>
          <w:szCs w:val="19"/>
        </w:rPr>
      </w:pPr>
      <w:r w:rsidRPr="00A01DC8">
        <w:rPr>
          <w:rFonts w:ascii="Graphik-Regular" w:hAnsi="Graphik-Regular" w:cs="Graphik-Regular"/>
          <w:color w:val="000000"/>
          <w:sz w:val="19"/>
          <w:szCs w:val="19"/>
        </w:rPr>
        <w:t xml:space="preserve">school assessment led </w:t>
      </w:r>
      <w:r>
        <w:rPr>
          <w:rFonts w:ascii="Graphik-Regular" w:hAnsi="Graphik-Regular" w:cs="Graphik-Regular"/>
          <w:color w:val="000000"/>
          <w:sz w:val="19"/>
          <w:szCs w:val="19"/>
        </w:rPr>
        <w:t xml:space="preserve">by or with input from the local </w:t>
      </w:r>
      <w:r w:rsidRPr="00A01DC8">
        <w:rPr>
          <w:rFonts w:ascii="Graphik-Regular" w:hAnsi="Graphik-Regular" w:cs="Graphik-Regular"/>
          <w:color w:val="000000"/>
          <w:sz w:val="19"/>
          <w:szCs w:val="19"/>
        </w:rPr>
        <w:t>authority.</w:t>
      </w:r>
    </w:p>
    <w:p w14:paraId="53EC09D5" w14:textId="77777777" w:rsidR="00873639" w:rsidRDefault="00873639" w:rsidP="00873639">
      <w:pPr>
        <w:autoSpaceDE w:val="0"/>
        <w:autoSpaceDN w:val="0"/>
        <w:adjustRightInd w:val="0"/>
        <w:rPr>
          <w:rFonts w:ascii="Graphik-Regular" w:hAnsi="Graphik-Regular" w:cs="Graphik-Regular"/>
          <w:color w:val="E6007E"/>
          <w:sz w:val="19"/>
          <w:szCs w:val="19"/>
        </w:rPr>
      </w:pPr>
    </w:p>
    <w:p w14:paraId="2142032D" w14:textId="77777777" w:rsidR="00873639" w:rsidRPr="00DE2720" w:rsidRDefault="00873639" w:rsidP="00873639">
      <w:pPr>
        <w:autoSpaceDE w:val="0"/>
        <w:autoSpaceDN w:val="0"/>
        <w:adjustRightInd w:val="0"/>
        <w:rPr>
          <w:rFonts w:ascii="Graphik-Regular" w:hAnsi="Graphik-Regular" w:cs="Graphik-Regular"/>
          <w:sz w:val="19"/>
          <w:szCs w:val="19"/>
        </w:rPr>
      </w:pPr>
      <w:r w:rsidRPr="00DE2720">
        <w:rPr>
          <w:rFonts w:ascii="Graphik-Regular" w:hAnsi="Graphik-Regular" w:cs="Graphik-Regular"/>
          <w:sz w:val="19"/>
          <w:szCs w:val="19"/>
        </w:rPr>
        <w:t>Please see part 1 – What to do if you have concerns about a child for action pathways.</w:t>
      </w:r>
    </w:p>
    <w:p w14:paraId="7C80A42B" w14:textId="77777777" w:rsidR="00873639" w:rsidRDefault="00873639" w:rsidP="00873639">
      <w:pPr>
        <w:autoSpaceDE w:val="0"/>
        <w:autoSpaceDN w:val="0"/>
        <w:adjustRightInd w:val="0"/>
        <w:rPr>
          <w:rFonts w:ascii="Graphik-Regular" w:hAnsi="Graphik-Regular" w:cs="Graphik-Regular"/>
          <w:color w:val="E6007E"/>
          <w:sz w:val="19"/>
          <w:szCs w:val="19"/>
        </w:rPr>
      </w:pPr>
    </w:p>
    <w:p w14:paraId="6E27091E" w14:textId="77777777" w:rsidR="00873639" w:rsidRDefault="00873639" w:rsidP="00873639">
      <w:pPr>
        <w:autoSpaceDE w:val="0"/>
        <w:autoSpaceDN w:val="0"/>
        <w:adjustRightInd w:val="0"/>
        <w:rPr>
          <w:rFonts w:ascii="Graphik-Regular" w:hAnsi="Graphik-Regular" w:cs="Graphik-Regular"/>
          <w:b/>
          <w:sz w:val="19"/>
          <w:szCs w:val="19"/>
        </w:rPr>
      </w:pPr>
      <w:r w:rsidRPr="00E44C23">
        <w:rPr>
          <w:rFonts w:ascii="Graphik-Regular" w:hAnsi="Graphik-Regular" w:cs="Graphik-Regular"/>
          <w:b/>
          <w:sz w:val="19"/>
          <w:szCs w:val="19"/>
        </w:rPr>
        <w:t xml:space="preserve">This policy is taken from </w:t>
      </w:r>
      <w:proofErr w:type="gramStart"/>
      <w:r w:rsidRPr="00E44C23">
        <w:rPr>
          <w:rFonts w:ascii="Graphik-Regular" w:hAnsi="Graphik-Regular" w:cs="Graphik-Regular"/>
          <w:b/>
          <w:sz w:val="19"/>
          <w:szCs w:val="19"/>
        </w:rPr>
        <w:t>the  Peer</w:t>
      </w:r>
      <w:proofErr w:type="gramEnd"/>
      <w:r w:rsidRPr="00E44C23">
        <w:rPr>
          <w:rFonts w:ascii="Graphik-Regular" w:hAnsi="Graphik-Regular" w:cs="Graphik-Regular"/>
          <w:b/>
          <w:sz w:val="19"/>
          <w:szCs w:val="19"/>
        </w:rPr>
        <w:t xml:space="preserve"> – on – Peer Abuse Toolkit 2019</w:t>
      </w:r>
    </w:p>
    <w:p w14:paraId="6A95BBB5" w14:textId="77777777" w:rsidR="00873639" w:rsidRDefault="00873639" w:rsidP="00873639">
      <w:pPr>
        <w:autoSpaceDE w:val="0"/>
        <w:autoSpaceDN w:val="0"/>
        <w:adjustRightInd w:val="0"/>
        <w:rPr>
          <w:rFonts w:ascii="Graphik-Regular" w:hAnsi="Graphik-Regular" w:cs="Graphik-Regular"/>
          <w:b/>
          <w:sz w:val="19"/>
          <w:szCs w:val="19"/>
        </w:rPr>
      </w:pPr>
    </w:p>
    <w:p w14:paraId="0D4EF9AE" w14:textId="77777777" w:rsidR="00873639" w:rsidRDefault="00873639" w:rsidP="00873639">
      <w:pPr>
        <w:autoSpaceDE w:val="0"/>
        <w:autoSpaceDN w:val="0"/>
        <w:adjustRightInd w:val="0"/>
        <w:rPr>
          <w:rFonts w:ascii="Graphik-Regular" w:hAnsi="Graphik-Regular" w:cs="Graphik-Regular"/>
          <w:b/>
          <w:sz w:val="19"/>
          <w:szCs w:val="19"/>
        </w:rPr>
      </w:pPr>
    </w:p>
    <w:p w14:paraId="29CD4368" w14:textId="77777777" w:rsidR="00873639" w:rsidRDefault="00873639" w:rsidP="00873639">
      <w:pPr>
        <w:autoSpaceDE w:val="0"/>
        <w:autoSpaceDN w:val="0"/>
        <w:adjustRightInd w:val="0"/>
        <w:rPr>
          <w:rFonts w:ascii="Graphik-Regular" w:hAnsi="Graphik-Regular" w:cs="Graphik-Regular"/>
          <w:b/>
          <w:sz w:val="19"/>
          <w:szCs w:val="19"/>
        </w:rPr>
      </w:pPr>
      <w:r>
        <w:rPr>
          <w:rFonts w:ascii="Graphik-Regular" w:hAnsi="Graphik-Regular" w:cs="Graphik-Regular"/>
          <w:b/>
          <w:sz w:val="19"/>
          <w:szCs w:val="19"/>
        </w:rPr>
        <w:t>Further help and support is available:</w:t>
      </w:r>
    </w:p>
    <w:p w14:paraId="429FB34A" w14:textId="77777777" w:rsidR="00873639" w:rsidRDefault="00873639" w:rsidP="00873639">
      <w:pPr>
        <w:autoSpaceDE w:val="0"/>
        <w:autoSpaceDN w:val="0"/>
        <w:adjustRightInd w:val="0"/>
        <w:rPr>
          <w:rFonts w:ascii="Graphik-Regular" w:hAnsi="Graphik-Regular" w:cs="Graphik-Regular"/>
          <w:color w:val="000000"/>
          <w:sz w:val="19"/>
          <w:szCs w:val="19"/>
        </w:rPr>
      </w:pPr>
      <w:r>
        <w:rPr>
          <w:i/>
          <w:iCs/>
          <w:lang w:val="en"/>
        </w:rPr>
        <w:t xml:space="preserve">The dedicated </w:t>
      </w:r>
      <w:r>
        <w:rPr>
          <w:b/>
          <w:bCs/>
          <w:i/>
          <w:iCs/>
          <w:lang w:val="en"/>
        </w:rPr>
        <w:t>NSPCC helpline number is 0800 136 663</w:t>
      </w:r>
      <w:r>
        <w:rPr>
          <w:i/>
          <w:iCs/>
          <w:lang w:val="en"/>
        </w:rPr>
        <w:t xml:space="preserve"> and is live from Thursday 1</w:t>
      </w:r>
      <w:r>
        <w:rPr>
          <w:i/>
          <w:iCs/>
          <w:vertAlign w:val="superscript"/>
          <w:lang w:val="en"/>
        </w:rPr>
        <w:t>st</w:t>
      </w:r>
      <w:r>
        <w:rPr>
          <w:i/>
          <w:iCs/>
          <w:lang w:val="en"/>
        </w:rPr>
        <w:t xml:space="preserve"> April 2021.   This helpline is to support potential victims of sexual harassment and abuse.  Run by the NSPCC it aims to provide advice and support to both children and adults who are victims of abuse in school. It will also include how to contact the police to report crimes.  The advice line is also available to support professionals and parents</w:t>
      </w:r>
    </w:p>
    <w:p w14:paraId="03ADF4CE" w14:textId="77777777" w:rsidR="00873639" w:rsidRDefault="00873639" w:rsidP="00873639">
      <w:pPr>
        <w:autoSpaceDE w:val="0"/>
        <w:autoSpaceDN w:val="0"/>
        <w:adjustRightInd w:val="0"/>
        <w:rPr>
          <w:rFonts w:ascii="Graphik-Regular" w:hAnsi="Graphik-Regular" w:cs="Graphik-Regular"/>
          <w:color w:val="000000"/>
          <w:sz w:val="19"/>
          <w:szCs w:val="19"/>
        </w:rPr>
      </w:pPr>
    </w:p>
    <w:p w14:paraId="43952AEC" w14:textId="77777777" w:rsidR="00873639" w:rsidRPr="00E44C23" w:rsidRDefault="00873639" w:rsidP="00873639">
      <w:pPr>
        <w:autoSpaceDE w:val="0"/>
        <w:autoSpaceDN w:val="0"/>
        <w:adjustRightInd w:val="0"/>
        <w:rPr>
          <w:rFonts w:ascii="Graphik-Regular" w:hAnsi="Graphik-Regular" w:cs="Graphik-Regular"/>
          <w:b/>
          <w:sz w:val="19"/>
          <w:szCs w:val="19"/>
        </w:rPr>
      </w:pPr>
    </w:p>
    <w:p w14:paraId="09696EB4" w14:textId="77777777" w:rsidR="000009F2" w:rsidRPr="00A942C1" w:rsidRDefault="000009F2" w:rsidP="00A942C1">
      <w:pPr>
        <w:autoSpaceDE w:val="0"/>
        <w:autoSpaceDN w:val="0"/>
        <w:adjustRightInd w:val="0"/>
        <w:spacing w:after="0" w:line="240" w:lineRule="auto"/>
        <w:rPr>
          <w:rFonts w:ascii="Arial" w:hAnsi="Arial" w:cs="Arial"/>
          <w:b/>
          <w:sz w:val="24"/>
          <w:szCs w:val="24"/>
        </w:rPr>
      </w:pPr>
    </w:p>
    <w:sectPr w:rsidR="000009F2" w:rsidRPr="00A942C1" w:rsidSect="008E078D">
      <w:headerReference w:type="default" r:id="rId14"/>
      <w:footerReference w:type="default" r:id="rId15"/>
      <w:pgSz w:w="11906" w:h="16838"/>
      <w:pgMar w:top="6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1739" w14:textId="77777777" w:rsidR="001F7D90" w:rsidRDefault="001F7D90" w:rsidP="00643700">
      <w:pPr>
        <w:spacing w:after="0" w:line="240" w:lineRule="auto"/>
      </w:pPr>
      <w:r>
        <w:separator/>
      </w:r>
    </w:p>
  </w:endnote>
  <w:endnote w:type="continuationSeparator" w:id="0">
    <w:p w14:paraId="79EACE29" w14:textId="77777777" w:rsidR="001F7D90" w:rsidRDefault="001F7D90" w:rsidP="0064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raphik-Medium">
    <w:altName w:val="Calibri"/>
    <w:panose1 w:val="00000000000000000000"/>
    <w:charset w:val="00"/>
    <w:family w:val="swiss"/>
    <w:notTrueType/>
    <w:pitch w:val="default"/>
    <w:sig w:usb0="00000003" w:usb1="00000000" w:usb2="00000000" w:usb3="00000000" w:csb0="00000001" w:csb1="00000000"/>
  </w:font>
  <w:font w:name="Graphik-Semibold">
    <w:altName w:val="Calibri"/>
    <w:panose1 w:val="00000000000000000000"/>
    <w:charset w:val="00"/>
    <w:family w:val="swiss"/>
    <w:notTrueType/>
    <w:pitch w:val="default"/>
    <w:sig w:usb0="00000003" w:usb1="00000000" w:usb2="00000000" w:usb3="00000000" w:csb0="00000001" w:csb1="00000000"/>
  </w:font>
  <w:font w:name="Graphik-Regular">
    <w:altName w:val="Calibri"/>
    <w:panose1 w:val="00000000000000000000"/>
    <w:charset w:val="00"/>
    <w:family w:val="swiss"/>
    <w:notTrueType/>
    <w:pitch w:val="default"/>
    <w:sig w:usb0="00000003" w:usb1="00000000" w:usb2="00000000" w:usb3="00000000" w:csb0="00000001" w:csb1="00000000"/>
  </w:font>
  <w:font w:name="Graphik-RegularItalic">
    <w:altName w:val="Calibri"/>
    <w:panose1 w:val="00000000000000000000"/>
    <w:charset w:val="00"/>
    <w:family w:val="swiss"/>
    <w:notTrueType/>
    <w:pitch w:val="default"/>
    <w:sig w:usb0="00000003" w:usb1="00000000" w:usb2="00000000" w:usb3="00000000" w:csb0="00000001" w:csb1="00000000"/>
  </w:font>
  <w:font w:name="Graphik-Light">
    <w:altName w:val="Calibri"/>
    <w:panose1 w:val="00000000000000000000"/>
    <w:charset w:val="00"/>
    <w:family w:val="swiss"/>
    <w:notTrueType/>
    <w:pitch w:val="default"/>
    <w:sig w:usb0="00000003" w:usb1="00000000" w:usb2="00000000" w:usb3="00000000" w:csb0="00000001" w:csb1="00000000"/>
  </w:font>
  <w:font w:name="SangBleu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F15F" w14:textId="3B806647" w:rsidR="00387F8F" w:rsidRDefault="00387F8F">
    <w:pPr>
      <w:pStyle w:val="Footer"/>
      <w:jc w:val="right"/>
    </w:pPr>
    <w:r>
      <w:t xml:space="preserve"> </w:t>
    </w:r>
  </w:p>
  <w:p w14:paraId="6B6D74F8" w14:textId="77777777" w:rsidR="008E078D" w:rsidRPr="008E078D" w:rsidRDefault="008E078D" w:rsidP="008E078D">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A4BD" w14:textId="77777777" w:rsidR="001F7D90" w:rsidRDefault="001F7D90" w:rsidP="00643700">
      <w:pPr>
        <w:spacing w:after="0" w:line="240" w:lineRule="auto"/>
      </w:pPr>
      <w:r>
        <w:separator/>
      </w:r>
    </w:p>
  </w:footnote>
  <w:footnote w:type="continuationSeparator" w:id="0">
    <w:p w14:paraId="60491A5A" w14:textId="77777777" w:rsidR="001F7D90" w:rsidRDefault="001F7D90" w:rsidP="00643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2DBA" w14:textId="77777777" w:rsidR="008E078D" w:rsidRDefault="008E0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BA891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3pt" o:bullet="t">
        <v:imagedata r:id="rId1" o:title="TK_LOGO_POINTER_RGB_bullet_blue"/>
      </v:shape>
    </w:pict>
  </w:numPicBullet>
  <w:abstractNum w:abstractNumId="0" w15:restartNumberingAfterBreak="0">
    <w:nsid w:val="021D31A5"/>
    <w:multiLevelType w:val="hybridMultilevel"/>
    <w:tmpl w:val="69BA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635A"/>
    <w:multiLevelType w:val="hybridMultilevel"/>
    <w:tmpl w:val="92E00414"/>
    <w:lvl w:ilvl="0" w:tplc="60C8422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476F6"/>
    <w:multiLevelType w:val="hybridMultilevel"/>
    <w:tmpl w:val="3C68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E53D6"/>
    <w:multiLevelType w:val="hybridMultilevel"/>
    <w:tmpl w:val="DAE6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338A1"/>
    <w:multiLevelType w:val="hybridMultilevel"/>
    <w:tmpl w:val="5660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D3E92"/>
    <w:multiLevelType w:val="hybridMultilevel"/>
    <w:tmpl w:val="38BC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460B8"/>
    <w:multiLevelType w:val="hybridMultilevel"/>
    <w:tmpl w:val="C86A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20576"/>
    <w:multiLevelType w:val="hybridMultilevel"/>
    <w:tmpl w:val="537E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93AC3"/>
    <w:multiLevelType w:val="hybridMultilevel"/>
    <w:tmpl w:val="049E7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30601B"/>
    <w:multiLevelType w:val="hybridMultilevel"/>
    <w:tmpl w:val="5FE6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3714E"/>
    <w:multiLevelType w:val="hybridMultilevel"/>
    <w:tmpl w:val="4190B1E4"/>
    <w:lvl w:ilvl="0" w:tplc="D4347412">
      <w:start w:val="11"/>
      <w:numFmt w:val="bullet"/>
      <w:lvlText w:val="-"/>
      <w:lvlJc w:val="left"/>
      <w:pPr>
        <w:ind w:left="720" w:hanging="360"/>
      </w:pPr>
      <w:rPr>
        <w:rFonts w:ascii="Arial" w:eastAsiaTheme="minorHAnsi"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857AD"/>
    <w:multiLevelType w:val="hybridMultilevel"/>
    <w:tmpl w:val="7AE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77433"/>
    <w:multiLevelType w:val="hybridMultilevel"/>
    <w:tmpl w:val="4400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4634D"/>
    <w:multiLevelType w:val="hybridMultilevel"/>
    <w:tmpl w:val="801AD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696318"/>
    <w:multiLevelType w:val="hybridMultilevel"/>
    <w:tmpl w:val="1F98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87794"/>
    <w:multiLevelType w:val="hybridMultilevel"/>
    <w:tmpl w:val="962CA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52525"/>
    <w:multiLevelType w:val="hybridMultilevel"/>
    <w:tmpl w:val="9044F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370D58"/>
    <w:multiLevelType w:val="hybridMultilevel"/>
    <w:tmpl w:val="EAF8D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8614290">
    <w:abstractNumId w:val="15"/>
  </w:num>
  <w:num w:numId="2" w16cid:durableId="1027682082">
    <w:abstractNumId w:val="4"/>
  </w:num>
  <w:num w:numId="3" w16cid:durableId="63262466">
    <w:abstractNumId w:val="11"/>
  </w:num>
  <w:num w:numId="4" w16cid:durableId="2079085275">
    <w:abstractNumId w:val="2"/>
  </w:num>
  <w:num w:numId="5" w16cid:durableId="1875772128">
    <w:abstractNumId w:val="7"/>
  </w:num>
  <w:num w:numId="6" w16cid:durableId="1345865540">
    <w:abstractNumId w:val="9"/>
  </w:num>
  <w:num w:numId="7" w16cid:durableId="1983537757">
    <w:abstractNumId w:val="6"/>
  </w:num>
  <w:num w:numId="8" w16cid:durableId="1377657219">
    <w:abstractNumId w:val="8"/>
  </w:num>
  <w:num w:numId="9" w16cid:durableId="795566227">
    <w:abstractNumId w:val="0"/>
  </w:num>
  <w:num w:numId="10" w16cid:durableId="77291490">
    <w:abstractNumId w:val="5"/>
  </w:num>
  <w:num w:numId="11" w16cid:durableId="448864651">
    <w:abstractNumId w:val="12"/>
  </w:num>
  <w:num w:numId="12" w16cid:durableId="381171913">
    <w:abstractNumId w:val="17"/>
  </w:num>
  <w:num w:numId="13" w16cid:durableId="582958858">
    <w:abstractNumId w:val="16"/>
  </w:num>
  <w:num w:numId="14" w16cid:durableId="591161238">
    <w:abstractNumId w:val="3"/>
  </w:num>
  <w:num w:numId="15" w16cid:durableId="1088231450">
    <w:abstractNumId w:val="14"/>
  </w:num>
  <w:num w:numId="16" w16cid:durableId="1529640280">
    <w:abstractNumId w:val="13"/>
  </w:num>
  <w:num w:numId="17" w16cid:durableId="444429748">
    <w:abstractNumId w:val="18"/>
  </w:num>
  <w:num w:numId="18" w16cid:durableId="423913930">
    <w:abstractNumId w:val="10"/>
  </w:num>
  <w:num w:numId="19" w16cid:durableId="1432120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C4"/>
    <w:rsid w:val="000009F2"/>
    <w:rsid w:val="00013409"/>
    <w:rsid w:val="000663FC"/>
    <w:rsid w:val="000914F4"/>
    <w:rsid w:val="000C6996"/>
    <w:rsid w:val="000E4F82"/>
    <w:rsid w:val="000F1BBA"/>
    <w:rsid w:val="00137E18"/>
    <w:rsid w:val="0014364D"/>
    <w:rsid w:val="0017618D"/>
    <w:rsid w:val="001A3C29"/>
    <w:rsid w:val="001B1934"/>
    <w:rsid w:val="001C666D"/>
    <w:rsid w:val="001E1EA0"/>
    <w:rsid w:val="001F4820"/>
    <w:rsid w:val="001F7D90"/>
    <w:rsid w:val="00223D2D"/>
    <w:rsid w:val="00242479"/>
    <w:rsid w:val="002C4ED3"/>
    <w:rsid w:val="002D21FB"/>
    <w:rsid w:val="002F02C4"/>
    <w:rsid w:val="003458A9"/>
    <w:rsid w:val="00387F8F"/>
    <w:rsid w:val="003B20E2"/>
    <w:rsid w:val="003B60E2"/>
    <w:rsid w:val="003E4ADB"/>
    <w:rsid w:val="00437B16"/>
    <w:rsid w:val="004909FC"/>
    <w:rsid w:val="004D0518"/>
    <w:rsid w:val="00520A11"/>
    <w:rsid w:val="0054666D"/>
    <w:rsid w:val="00582865"/>
    <w:rsid w:val="005A1547"/>
    <w:rsid w:val="005D049E"/>
    <w:rsid w:val="00620DBA"/>
    <w:rsid w:val="00631B43"/>
    <w:rsid w:val="00643700"/>
    <w:rsid w:val="00686CDD"/>
    <w:rsid w:val="006D721F"/>
    <w:rsid w:val="00720797"/>
    <w:rsid w:val="00793CCE"/>
    <w:rsid w:val="007C54F9"/>
    <w:rsid w:val="007D7038"/>
    <w:rsid w:val="00804C81"/>
    <w:rsid w:val="00815F6D"/>
    <w:rsid w:val="00873639"/>
    <w:rsid w:val="00875A94"/>
    <w:rsid w:val="008A79B2"/>
    <w:rsid w:val="008E078D"/>
    <w:rsid w:val="008E3F62"/>
    <w:rsid w:val="00924B99"/>
    <w:rsid w:val="009478AF"/>
    <w:rsid w:val="00947FF0"/>
    <w:rsid w:val="00984679"/>
    <w:rsid w:val="009C7003"/>
    <w:rsid w:val="009F6A47"/>
    <w:rsid w:val="00A10E0B"/>
    <w:rsid w:val="00A372F9"/>
    <w:rsid w:val="00A65B0C"/>
    <w:rsid w:val="00A65EA9"/>
    <w:rsid w:val="00A87718"/>
    <w:rsid w:val="00A942C1"/>
    <w:rsid w:val="00AD5600"/>
    <w:rsid w:val="00B24245"/>
    <w:rsid w:val="00B36CAC"/>
    <w:rsid w:val="00B5728F"/>
    <w:rsid w:val="00B57CA9"/>
    <w:rsid w:val="00B57D8A"/>
    <w:rsid w:val="00B70DDD"/>
    <w:rsid w:val="00B82BC0"/>
    <w:rsid w:val="00BE19F0"/>
    <w:rsid w:val="00C1792A"/>
    <w:rsid w:val="00C17EA4"/>
    <w:rsid w:val="00C40FB0"/>
    <w:rsid w:val="00C73CAB"/>
    <w:rsid w:val="00C92E17"/>
    <w:rsid w:val="00C97313"/>
    <w:rsid w:val="00CA007F"/>
    <w:rsid w:val="00D20C0A"/>
    <w:rsid w:val="00D33711"/>
    <w:rsid w:val="00D53D80"/>
    <w:rsid w:val="00D6276D"/>
    <w:rsid w:val="00D6365C"/>
    <w:rsid w:val="00D67B05"/>
    <w:rsid w:val="00DD3901"/>
    <w:rsid w:val="00E14C2A"/>
    <w:rsid w:val="00E15BE6"/>
    <w:rsid w:val="00E37915"/>
    <w:rsid w:val="00EB0C6C"/>
    <w:rsid w:val="00ED1C94"/>
    <w:rsid w:val="00F02E5A"/>
    <w:rsid w:val="00F046C3"/>
    <w:rsid w:val="00F41A09"/>
    <w:rsid w:val="00F7538C"/>
    <w:rsid w:val="00FA46E6"/>
    <w:rsid w:val="00FA737F"/>
    <w:rsid w:val="00FB1766"/>
    <w:rsid w:val="00FC6B8F"/>
    <w:rsid w:val="00FD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498EE"/>
  <w15:docId w15:val="{1C8D30C8-1AD4-4351-81CB-7C9FEB64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437B16"/>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C4"/>
    <w:pPr>
      <w:ind w:left="720"/>
      <w:contextualSpacing/>
    </w:pPr>
  </w:style>
  <w:style w:type="paragraph" w:styleId="BalloonText">
    <w:name w:val="Balloon Text"/>
    <w:basedOn w:val="Normal"/>
    <w:link w:val="BalloonTextChar"/>
    <w:uiPriority w:val="99"/>
    <w:semiHidden/>
    <w:unhideWhenUsed/>
    <w:rsid w:val="00B7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DD"/>
    <w:rPr>
      <w:rFonts w:ascii="Tahoma" w:hAnsi="Tahoma" w:cs="Tahoma"/>
      <w:sz w:val="16"/>
      <w:szCs w:val="16"/>
    </w:rPr>
  </w:style>
  <w:style w:type="table" w:styleId="TableGrid">
    <w:name w:val="Table Grid"/>
    <w:basedOn w:val="TableNormal"/>
    <w:uiPriority w:val="39"/>
    <w:rsid w:val="00B7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700"/>
  </w:style>
  <w:style w:type="paragraph" w:styleId="Footer">
    <w:name w:val="footer"/>
    <w:basedOn w:val="Normal"/>
    <w:link w:val="FooterChar"/>
    <w:uiPriority w:val="99"/>
    <w:unhideWhenUsed/>
    <w:rsid w:val="0064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700"/>
  </w:style>
  <w:style w:type="character" w:styleId="Emphasis">
    <w:name w:val="Emphasis"/>
    <w:basedOn w:val="DefaultParagraphFont"/>
    <w:uiPriority w:val="20"/>
    <w:qFormat/>
    <w:rsid w:val="00C92E17"/>
    <w:rPr>
      <w:i/>
      <w:iCs/>
    </w:rPr>
  </w:style>
  <w:style w:type="character" w:customStyle="1" w:styleId="apple-converted-space">
    <w:name w:val="apple-converted-space"/>
    <w:basedOn w:val="DefaultParagraphFont"/>
    <w:rsid w:val="00C92E17"/>
  </w:style>
  <w:style w:type="paragraph" w:customStyle="1" w:styleId="Default">
    <w:name w:val="Default"/>
    <w:rsid w:val="0014364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8"/>
    <w:rsid w:val="00437B16"/>
    <w:rPr>
      <w:rFonts w:ascii="Arial" w:eastAsia="Calibri" w:hAnsi="Arial" w:cs="Arial"/>
      <w:b/>
      <w:color w:val="FF1F64"/>
      <w:sz w:val="28"/>
      <w:szCs w:val="36"/>
    </w:rPr>
  </w:style>
  <w:style w:type="paragraph" w:customStyle="1" w:styleId="1bodycopy10pt">
    <w:name w:val="1 body copy 10pt"/>
    <w:basedOn w:val="Normal"/>
    <w:link w:val="1bodycopy10ptChar"/>
    <w:qFormat/>
    <w:rsid w:val="00437B1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37B16"/>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437B16"/>
    <w:pPr>
      <w:spacing w:before="240"/>
    </w:pPr>
    <w:rPr>
      <w:b/>
      <w:color w:val="12263F"/>
      <w:sz w:val="24"/>
    </w:rPr>
  </w:style>
  <w:style w:type="character" w:customStyle="1" w:styleId="Subhead2Char">
    <w:name w:val="Subhead 2 Char"/>
    <w:link w:val="Subhead2"/>
    <w:rsid w:val="00437B16"/>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437B16"/>
    <w:pPr>
      <w:spacing w:after="120" w:line="240" w:lineRule="auto"/>
    </w:pPr>
    <w:rPr>
      <w:rFonts w:ascii="Arial" w:eastAsia="MS Mincho" w:hAnsi="Arial" w:cs="Times New Roman"/>
      <w:sz w:val="20"/>
      <w:szCs w:val="24"/>
      <w:lang w:val="en-US"/>
    </w:rPr>
  </w:style>
  <w:style w:type="paragraph" w:customStyle="1" w:styleId="3Bulletedcopyblue">
    <w:name w:val="3 Bulleted copy blue"/>
    <w:basedOn w:val="Normal"/>
    <w:qFormat/>
    <w:rsid w:val="00437B16"/>
    <w:pPr>
      <w:numPr>
        <w:numId w:val="17"/>
      </w:numPr>
      <w:spacing w:after="120" w:line="240" w:lineRule="auto"/>
    </w:pPr>
    <w:rPr>
      <w:rFonts w:ascii="Arial" w:eastAsia="MS Mincho" w:hAnsi="Arial" w:cs="Arial"/>
      <w:sz w:val="20"/>
      <w:szCs w:val="20"/>
      <w:lang w:val="en-US"/>
    </w:rPr>
  </w:style>
  <w:style w:type="character" w:customStyle="1" w:styleId="1bodycopyChar">
    <w:name w:val="1 body copy Char"/>
    <w:link w:val="1bodycopy"/>
    <w:rsid w:val="00437B16"/>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6E81C.420BB48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05B1A782BA17A428770B097E44E615F" ma:contentTypeVersion="4" ma:contentTypeDescription="Create a new document." ma:contentTypeScope="" ma:versionID="dcb6e2e29419284897696053775b5f70">
  <xsd:schema xmlns:xsd="http://www.w3.org/2001/XMLSchema" xmlns:xs="http://www.w3.org/2001/XMLSchema" xmlns:p="http://schemas.microsoft.com/office/2006/metadata/properties" xmlns:ns2="dc778c86-3924-4be3-9112-daf10b025e5f" xmlns:ns3="7605a38a-7fff-42c2-aa78-635c352ff8dc" xmlns:ns4="522fb3bb-c131-49be-b683-6c5ca694b9f2" targetNamespace="http://schemas.microsoft.com/office/2006/metadata/properties" ma:root="true" ma:fieldsID="5d482f6a45e8e20fe97c1b222c46ec27" ns2:_="" ns3:_="" ns4:_="">
    <xsd:import namespace="dc778c86-3924-4be3-9112-daf10b025e5f"/>
    <xsd:import namespace="7605a38a-7fff-42c2-aa78-635c352ff8dc"/>
    <xsd:import namespace="522fb3bb-c131-49be-b683-6c5ca694b9f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8c86-3924-4be3-9112-daf10b025e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05a38a-7fff-42c2-aa78-635c352ff8d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fb3bb-c131-49be-b683-6c5ca694b9f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E5627-DDE1-488A-A5CB-73A80C322350}">
  <ds:schemaRefs>
    <ds:schemaRef ds:uri="http://schemas.microsoft.com/sharepoint/v3/contenttype/forms"/>
  </ds:schemaRefs>
</ds:datastoreItem>
</file>

<file path=customXml/itemProps2.xml><?xml version="1.0" encoding="utf-8"?>
<ds:datastoreItem xmlns:ds="http://schemas.openxmlformats.org/officeDocument/2006/customXml" ds:itemID="{C14E8591-1BDE-4421-ADCE-6CB77DB12465}">
  <ds:schemaRefs>
    <ds:schemaRef ds:uri="http://schemas.microsoft.com/sharepoint/events"/>
  </ds:schemaRefs>
</ds:datastoreItem>
</file>

<file path=customXml/itemProps3.xml><?xml version="1.0" encoding="utf-8"?>
<ds:datastoreItem xmlns:ds="http://schemas.openxmlformats.org/officeDocument/2006/customXml" ds:itemID="{DB579F83-7FFB-468C-8A5A-BB2B49A3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78c86-3924-4be3-9112-daf10b025e5f"/>
    <ds:schemaRef ds:uri="7605a38a-7fff-42c2-aa78-635c352ff8dc"/>
    <ds:schemaRef ds:uri="522fb3bb-c131-49be-b683-6c5ca694b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1DD6D-5F67-4FE6-8637-9C48B63F4B5B}">
  <ds:schemaRefs>
    <ds:schemaRef ds:uri="522fb3bb-c131-49be-b683-6c5ca694b9f2"/>
    <ds:schemaRef ds:uri="http://schemas.microsoft.com/office/2006/documentManagement/types"/>
    <ds:schemaRef ds:uri="http://purl.org/dc/terms/"/>
    <ds:schemaRef ds:uri="7605a38a-7fff-42c2-aa78-635c352ff8dc"/>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c778c86-3924-4be3-9112-daf10b025e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6046</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Steve</dc:creator>
  <cp:lastModifiedBy>Stephenson, Lesley</cp:lastModifiedBy>
  <cp:revision>2</cp:revision>
  <cp:lastPrinted>2015-12-02T10:28:00Z</cp:lastPrinted>
  <dcterms:created xsi:type="dcterms:W3CDTF">2023-02-15T10:21:00Z</dcterms:created>
  <dcterms:modified xsi:type="dcterms:W3CDTF">2023-02-15T10:21:00Z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0x010100D05B1A782BA17A428770B097E44E615F</vt:lpwstr>
  </property>
  <property fmtid="{D5CDD505-2E9C-101B-9397-08002B2CF9AE}" pid="3" name="AuthorIds_UIVersion_512">
    <vt:lpwstr>25</vt:lpwstr>
  </property>
</Properties>
</file>